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86" w:rsidRPr="0006417C" w:rsidRDefault="00385486" w:rsidP="00385486">
      <w:pPr>
        <w:spacing w:line="0" w:lineRule="atLeast"/>
        <w:ind w:left="2"/>
        <w:rPr>
          <w:rFonts w:hAnsi="ＭＳ ゴシック"/>
          <w:sz w:val="20"/>
        </w:rPr>
      </w:pPr>
      <w:bookmarkStart w:id="0" w:name="_GoBack"/>
      <w:bookmarkEnd w:id="0"/>
      <w:r w:rsidRPr="0006417C">
        <w:rPr>
          <w:rFonts w:hAnsi="ＭＳ ゴシック" w:hint="eastAsia"/>
          <w:b/>
          <w:bCs/>
          <w:sz w:val="20"/>
        </w:rPr>
        <w:t>様式第７－４</w:t>
      </w:r>
      <w:r w:rsidRPr="0006417C">
        <w:rPr>
          <w:rFonts w:hAnsi="ＭＳ ゴシック" w:hint="eastAsia"/>
          <w:sz w:val="20"/>
        </w:rPr>
        <w:t>（第34条の４第１項関係）</w:t>
      </w:r>
    </w:p>
    <w:p w:rsidR="00385486" w:rsidRPr="0006417C" w:rsidRDefault="00385486" w:rsidP="00385486">
      <w:pPr>
        <w:spacing w:before="240" w:after="240" w:line="0" w:lineRule="atLeast"/>
        <w:jc w:val="center"/>
        <w:rPr>
          <w:rFonts w:hAnsi="ＭＳ ゴシック"/>
          <w:bCs/>
          <w:sz w:val="20"/>
        </w:rPr>
      </w:pPr>
      <w:r w:rsidRPr="0006417C">
        <w:rPr>
          <w:rFonts w:hAnsi="ＭＳ ゴシック" w:hint="eastAsia"/>
          <w:bCs/>
          <w:sz w:val="20"/>
        </w:rPr>
        <w:t>光回線設備接続申込書</w:t>
      </w:r>
    </w:p>
    <w:p w:rsidR="00385486" w:rsidRPr="0006417C" w:rsidRDefault="00385486" w:rsidP="00385486">
      <w:pPr>
        <w:spacing w:line="0" w:lineRule="atLeast"/>
        <w:jc w:val="right"/>
        <w:rPr>
          <w:rFonts w:hAnsi="ＭＳ ゴシック"/>
          <w:sz w:val="20"/>
        </w:rPr>
      </w:pPr>
      <w:r w:rsidRPr="0006417C">
        <w:rPr>
          <w:rFonts w:hAnsi="ＭＳ ゴシック" w:hint="eastAsia"/>
          <w:sz w:val="20"/>
        </w:rPr>
        <w:t>第　　　号</w:t>
      </w:r>
    </w:p>
    <w:p w:rsidR="00385486" w:rsidRPr="0006417C" w:rsidRDefault="00385486" w:rsidP="00385486">
      <w:pPr>
        <w:spacing w:line="0" w:lineRule="atLeast"/>
        <w:jc w:val="right"/>
        <w:rPr>
          <w:rFonts w:hAnsi="ＭＳ ゴシック"/>
          <w:sz w:val="20"/>
        </w:rPr>
      </w:pPr>
      <w:r w:rsidRPr="0006417C">
        <w:rPr>
          <w:rFonts w:hAnsi="ＭＳ ゴシック" w:hint="eastAsia"/>
          <w:sz w:val="20"/>
        </w:rPr>
        <w:t xml:space="preserve">　　　年　　月　　日　　　　　　　　　　　　　　　　　　</w:t>
      </w:r>
    </w:p>
    <w:p w:rsidR="00385486" w:rsidRPr="0006417C" w:rsidRDefault="00385486" w:rsidP="00385486">
      <w:pPr>
        <w:spacing w:line="0" w:lineRule="atLeast"/>
        <w:rPr>
          <w:rFonts w:hAnsi="ＭＳ ゴシック"/>
          <w:sz w:val="20"/>
        </w:rPr>
      </w:pPr>
      <w:r w:rsidRPr="0006417C">
        <w:rPr>
          <w:rFonts w:hAnsi="ＭＳ ゴシック" w:hint="eastAsia"/>
          <w:sz w:val="20"/>
        </w:rPr>
        <w:t>東日本電信電話株式会社／西日本電信電話株式会社</w:t>
      </w:r>
    </w:p>
    <w:p w:rsidR="00385486" w:rsidRPr="0006417C" w:rsidRDefault="00385486" w:rsidP="00385486">
      <w:pPr>
        <w:spacing w:line="0" w:lineRule="atLeast"/>
        <w:ind w:firstLineChars="1300" w:firstLine="2600"/>
        <w:rPr>
          <w:rFonts w:hAnsi="ＭＳ ゴシック"/>
          <w:sz w:val="20"/>
        </w:rPr>
      </w:pPr>
      <w:r w:rsidRPr="0006417C">
        <w:rPr>
          <w:rFonts w:hAnsi="ＭＳ ゴシック" w:hint="eastAsia"/>
          <w:sz w:val="20"/>
        </w:rPr>
        <w:t>殿</w:t>
      </w:r>
    </w:p>
    <w:p w:rsidR="00385486" w:rsidRPr="0006417C" w:rsidRDefault="00385486" w:rsidP="00385486">
      <w:pPr>
        <w:spacing w:line="0" w:lineRule="atLeast"/>
        <w:ind w:left="4460"/>
        <w:jc w:val="right"/>
        <w:rPr>
          <w:rFonts w:hAnsi="ＭＳ ゴシック"/>
          <w:sz w:val="20"/>
        </w:rPr>
      </w:pPr>
      <w:r w:rsidRPr="0006417C">
        <w:rPr>
          <w:rFonts w:hAnsi="ＭＳ ゴシック" w:hint="eastAsia"/>
          <w:sz w:val="20"/>
        </w:rPr>
        <w:t xml:space="preserve">　　　　　　　　　　　　　　　　　　　　　　　　　　　　 　　　　所属（法人名等）</w:t>
      </w:r>
    </w:p>
    <w:p w:rsidR="00385486" w:rsidRPr="0006417C" w:rsidRDefault="00385486" w:rsidP="00385486">
      <w:pPr>
        <w:spacing w:line="0" w:lineRule="atLeast"/>
        <w:ind w:right="800"/>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r>
        <w:rPr>
          <w:rFonts w:hAnsi="ＭＳ ゴシック" w:hint="eastAsia"/>
          <w:sz w:val="20"/>
        </w:rPr>
        <w:t xml:space="preserve">　</w:t>
      </w:r>
      <w:r w:rsidRPr="0006417C">
        <w:rPr>
          <w:rFonts w:hAnsi="ＭＳ ゴシック" w:hint="eastAsia"/>
          <w:sz w:val="20"/>
        </w:rPr>
        <w:t xml:space="preserve">　</w:t>
      </w:r>
    </w:p>
    <w:p w:rsidR="00385486" w:rsidRPr="0006417C" w:rsidRDefault="00385486" w:rsidP="00385486">
      <w:pPr>
        <w:spacing w:line="0" w:lineRule="atLeast"/>
        <w:ind w:firstLineChars="100" w:firstLine="200"/>
        <w:rPr>
          <w:rFonts w:hAnsi="ＭＳ ゴシック"/>
          <w:sz w:val="20"/>
        </w:rPr>
      </w:pPr>
      <w:r w:rsidRPr="0006417C">
        <w:rPr>
          <w:rFonts w:hAnsi="ＭＳ ゴシック"/>
          <w:sz w:val="20"/>
        </w:rPr>
        <w:t>貴社接続約款第</w:t>
      </w:r>
      <w:r w:rsidRPr="0006417C">
        <w:rPr>
          <w:rFonts w:hAnsi="ＭＳ ゴシック" w:hint="eastAsia"/>
          <w:sz w:val="20"/>
        </w:rPr>
        <w:t>34</w:t>
      </w:r>
      <w:r w:rsidRPr="0006417C">
        <w:rPr>
          <w:rFonts w:hAnsi="ＭＳ ゴシック"/>
          <w:sz w:val="20"/>
        </w:rPr>
        <w:t>条の</w:t>
      </w:r>
      <w:r w:rsidRPr="0006417C">
        <w:rPr>
          <w:rFonts w:hAnsi="ＭＳ ゴシック" w:hint="eastAsia"/>
          <w:sz w:val="20"/>
        </w:rPr>
        <w:t>４（光信号端末回線</w:t>
      </w:r>
      <w:r w:rsidRPr="005A59C5">
        <w:rPr>
          <w:rFonts w:hAnsi="ＭＳ ゴシック" w:hint="eastAsia"/>
          <w:sz w:val="20"/>
        </w:rPr>
        <w:t>、特定光信号端末回線</w:t>
      </w:r>
      <w:r w:rsidRPr="0006417C">
        <w:rPr>
          <w:rFonts w:hAnsi="ＭＳ ゴシック" w:hint="eastAsia"/>
          <w:sz w:val="20"/>
        </w:rPr>
        <w:t>又は光信号局内伝送路の接続申込み）第１項の規定により、</w:t>
      </w:r>
      <w:r w:rsidRPr="0006417C">
        <w:rPr>
          <w:rFonts w:hAnsi="ＭＳ ゴシック"/>
          <w:sz w:val="20"/>
        </w:rPr>
        <w:t>光回線設備との接続を申し込みます。</w:t>
      </w:r>
    </w:p>
    <w:p w:rsidR="00385486" w:rsidRPr="0006417C" w:rsidRDefault="00385486" w:rsidP="00385486">
      <w:pPr>
        <w:spacing w:line="0" w:lineRule="atLeast"/>
        <w:rPr>
          <w:rFonts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5400"/>
      </w:tblGrid>
      <w:tr w:rsidR="00385486" w:rsidRPr="0006417C" w:rsidTr="00AF0AD3">
        <w:tc>
          <w:tcPr>
            <w:tcW w:w="3159" w:type="dxa"/>
          </w:tcPr>
          <w:p w:rsidR="00385486" w:rsidRPr="0006417C" w:rsidRDefault="00385486" w:rsidP="00AF0AD3">
            <w:pPr>
              <w:spacing w:line="0" w:lineRule="atLeast"/>
              <w:rPr>
                <w:rFonts w:hAnsi="ＭＳ ゴシック"/>
                <w:sz w:val="20"/>
              </w:rPr>
            </w:pPr>
            <w:r w:rsidRPr="0006417C">
              <w:rPr>
                <w:rFonts w:hAnsi="ＭＳ ゴシック" w:hint="eastAsia"/>
                <w:sz w:val="20"/>
              </w:rPr>
              <w:t>連絡先</w:t>
            </w:r>
          </w:p>
          <w:p w:rsidR="00385486" w:rsidRPr="0006417C" w:rsidRDefault="00385486" w:rsidP="00AF0AD3">
            <w:pPr>
              <w:spacing w:line="0" w:lineRule="atLeast"/>
              <w:rPr>
                <w:rFonts w:hAnsi="ＭＳ ゴシック"/>
                <w:sz w:val="20"/>
              </w:rPr>
            </w:pPr>
            <w:r w:rsidRPr="0006417C">
              <w:rPr>
                <w:rFonts w:hAnsi="ＭＳ ゴシック" w:hint="eastAsia"/>
                <w:sz w:val="20"/>
              </w:rPr>
              <w:t>（担当者氏名、電話番号）</w:t>
            </w:r>
          </w:p>
        </w:tc>
        <w:tc>
          <w:tcPr>
            <w:tcW w:w="5400" w:type="dxa"/>
          </w:tcPr>
          <w:p w:rsidR="00385486" w:rsidRPr="0006417C" w:rsidRDefault="00385486" w:rsidP="00AF0AD3">
            <w:pPr>
              <w:spacing w:line="0" w:lineRule="atLeast"/>
              <w:rPr>
                <w:rFonts w:hAnsi="ＭＳ ゴシック"/>
                <w:sz w:val="20"/>
              </w:rPr>
            </w:pPr>
          </w:p>
        </w:tc>
      </w:tr>
    </w:tbl>
    <w:p w:rsidR="00385486" w:rsidRPr="0006417C" w:rsidRDefault="00385486" w:rsidP="00385486">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385486" w:rsidRPr="0006417C" w:rsidRDefault="00385486" w:rsidP="00385486">
      <w:pPr>
        <w:spacing w:line="0" w:lineRule="atLeast"/>
        <w:ind w:leftChars="1" w:left="602" w:hangingChars="300" w:hanging="600"/>
        <w:rPr>
          <w:rFonts w:hAnsi="ＭＳ ゴシック"/>
          <w:sz w:val="20"/>
        </w:rPr>
      </w:pPr>
      <w:r w:rsidRPr="0006417C">
        <w:rPr>
          <w:rFonts w:hAnsi="ＭＳ ゴシック" w:hint="eastAsia"/>
          <w:sz w:val="20"/>
        </w:rPr>
        <w:t xml:space="preserve">　２　光信号端末回線の接続申込に際しては、別紙１に記載し添付すること。</w:t>
      </w:r>
    </w:p>
    <w:p w:rsidR="00385486" w:rsidRPr="0006417C" w:rsidRDefault="00385486" w:rsidP="00385486">
      <w:pPr>
        <w:spacing w:line="0" w:lineRule="atLeast"/>
        <w:ind w:leftChars="81" w:left="594" w:hangingChars="200" w:hanging="400"/>
        <w:rPr>
          <w:rFonts w:hAnsi="ＭＳ ゴシック"/>
          <w:sz w:val="20"/>
        </w:rPr>
      </w:pPr>
      <w:r w:rsidRPr="0006417C">
        <w:rPr>
          <w:rFonts w:hAnsi="ＭＳ ゴシック" w:hint="eastAsia"/>
          <w:sz w:val="20"/>
        </w:rPr>
        <w:t>３　光信号局内伝送路の接続申込に際しては、別紙２に記載し添付すること。</w:t>
      </w:r>
    </w:p>
    <w:p w:rsidR="00385486" w:rsidRPr="0006417C" w:rsidRDefault="00385486" w:rsidP="00385486">
      <w:pPr>
        <w:spacing w:line="0" w:lineRule="atLeast"/>
        <w:rPr>
          <w:rFonts w:hAnsi="ＭＳ ゴシック"/>
          <w:sz w:val="20"/>
        </w:rPr>
      </w:pPr>
    </w:p>
    <w:p w:rsidR="00385486" w:rsidRPr="0006417C" w:rsidRDefault="00385486" w:rsidP="00385486">
      <w:pPr>
        <w:spacing w:line="0" w:lineRule="atLeast"/>
        <w:rPr>
          <w:rFonts w:hAnsi="ＭＳ ゴシック"/>
          <w:sz w:val="20"/>
        </w:rPr>
      </w:pPr>
      <w:r w:rsidRPr="0006417C">
        <w:rPr>
          <w:rFonts w:hAnsi="ＭＳ ゴシック" w:hint="eastAsia"/>
          <w:sz w:val="20"/>
        </w:rPr>
        <w:t>様式第７－４別紙１</w:t>
      </w:r>
    </w:p>
    <w:p w:rsidR="00385486" w:rsidRPr="0006417C" w:rsidRDefault="00385486" w:rsidP="00385486">
      <w:pPr>
        <w:spacing w:line="0" w:lineRule="atLeast"/>
        <w:jc w:val="center"/>
        <w:rPr>
          <w:rFonts w:hAnsi="ＭＳ ゴシック"/>
          <w:sz w:val="20"/>
        </w:rPr>
      </w:pPr>
      <w:r w:rsidRPr="0006417C">
        <w:rPr>
          <w:rFonts w:hAnsi="ＭＳ ゴシック" w:hint="eastAsia"/>
          <w:sz w:val="20"/>
        </w:rPr>
        <w:t>光回線設備接続申込（光信号端末回線）</w:t>
      </w:r>
    </w:p>
    <w:tbl>
      <w:tblPr>
        <w:tblW w:w="8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5101"/>
        <w:gridCol w:w="2519"/>
      </w:tblGrid>
      <w:tr w:rsidR="00385486" w:rsidRPr="0006417C" w:rsidTr="00AF0AD3">
        <w:trPr>
          <w:cantSplit/>
        </w:trPr>
        <w:tc>
          <w:tcPr>
            <w:tcW w:w="660" w:type="dxa"/>
            <w:vMerge w:val="restart"/>
            <w:tcBorders>
              <w:bottom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申込区間</w:t>
            </w:r>
          </w:p>
        </w:tc>
        <w:tc>
          <w:tcPr>
            <w:tcW w:w="5100" w:type="dxa"/>
            <w:tcBorders>
              <w:bottom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（始点）通信用建物名</w:t>
            </w:r>
          </w:p>
        </w:tc>
        <w:tc>
          <w:tcPr>
            <w:tcW w:w="2520" w:type="dxa"/>
            <w:tcBorders>
              <w:bottom w:val="single" w:sz="4" w:space="0" w:color="auto"/>
            </w:tcBorders>
          </w:tcPr>
          <w:p w:rsidR="00385486" w:rsidRPr="0006417C" w:rsidRDefault="00385486" w:rsidP="00AF0AD3">
            <w:pPr>
              <w:snapToGrid w:val="0"/>
              <w:spacing w:line="0" w:lineRule="atLeast"/>
              <w:rPr>
                <w:rFonts w:hAnsi="ＭＳ ゴシック"/>
                <w:sz w:val="20"/>
              </w:rPr>
            </w:pPr>
          </w:p>
        </w:tc>
      </w:tr>
      <w:tr w:rsidR="00385486" w:rsidRPr="0006417C" w:rsidTr="00AF0AD3">
        <w:trPr>
          <w:cantSplit/>
        </w:trPr>
        <w:tc>
          <w:tcPr>
            <w:tcW w:w="660" w:type="dxa"/>
            <w:vMerge/>
          </w:tcPr>
          <w:p w:rsidR="00385486" w:rsidRPr="0006417C" w:rsidRDefault="00385486" w:rsidP="00AF0AD3">
            <w:pPr>
              <w:snapToGrid w:val="0"/>
              <w:spacing w:line="0" w:lineRule="atLeast"/>
              <w:rPr>
                <w:rFonts w:hAnsi="ＭＳ ゴシック"/>
                <w:sz w:val="20"/>
              </w:rPr>
            </w:pPr>
          </w:p>
        </w:tc>
        <w:tc>
          <w:tcPr>
            <w:tcW w:w="5100" w:type="dxa"/>
            <w:tcBorders>
              <w:top w:val="nil"/>
              <w:bottom w:val="nil"/>
            </w:tcBorders>
          </w:tcPr>
          <w:p w:rsidR="00385486" w:rsidRPr="0006417C" w:rsidRDefault="00385486" w:rsidP="00AF0AD3">
            <w:pPr>
              <w:snapToGrid w:val="0"/>
              <w:spacing w:line="0" w:lineRule="atLeast"/>
              <w:ind w:left="800" w:hangingChars="400" w:hanging="800"/>
              <w:rPr>
                <w:rFonts w:hAnsi="ＭＳ ゴシック"/>
                <w:sz w:val="20"/>
              </w:rPr>
            </w:pPr>
            <w:r w:rsidRPr="0006417C">
              <w:rPr>
                <w:rFonts w:hAnsi="ＭＳ ゴシック" w:hint="eastAsia"/>
                <w:sz w:val="20"/>
              </w:rPr>
              <w:t>（終点）利用者の建物の住所等（端末設備の設置場所、利用者名等）</w:t>
            </w:r>
          </w:p>
        </w:tc>
        <w:tc>
          <w:tcPr>
            <w:tcW w:w="2520" w:type="dxa"/>
            <w:tcBorders>
              <w:top w:val="single" w:sz="4" w:space="0" w:color="auto"/>
              <w:bottom w:val="single" w:sz="4" w:space="0" w:color="auto"/>
            </w:tcBorders>
          </w:tcPr>
          <w:p w:rsidR="00385486" w:rsidRPr="0006417C" w:rsidRDefault="00385486" w:rsidP="00AF0AD3">
            <w:pPr>
              <w:snapToGrid w:val="0"/>
              <w:spacing w:line="0" w:lineRule="atLeast"/>
              <w:rPr>
                <w:rFonts w:hAnsi="ＭＳ ゴシック"/>
                <w:sz w:val="20"/>
              </w:rPr>
            </w:pPr>
          </w:p>
        </w:tc>
      </w:tr>
      <w:tr w:rsidR="00385486" w:rsidRPr="0006417C" w:rsidTr="00AF0AD3">
        <w:trPr>
          <w:cantSplit/>
        </w:trPr>
        <w:tc>
          <w:tcPr>
            <w:tcW w:w="656" w:type="dxa"/>
            <w:vMerge w:val="restart"/>
            <w:tcBorders>
              <w:top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光信号端末回線に関する詳細情報</w:t>
            </w:r>
          </w:p>
        </w:tc>
        <w:tc>
          <w:tcPr>
            <w:tcW w:w="5104" w:type="dxa"/>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申込芯線数</w:t>
            </w:r>
          </w:p>
        </w:tc>
        <w:tc>
          <w:tcPr>
            <w:tcW w:w="2520" w:type="dxa"/>
          </w:tcPr>
          <w:p w:rsidR="00385486" w:rsidRPr="0006417C" w:rsidRDefault="00385486" w:rsidP="00AF0AD3">
            <w:pPr>
              <w:snapToGrid w:val="0"/>
              <w:spacing w:line="0" w:lineRule="atLeast"/>
              <w:rPr>
                <w:rFonts w:hAnsi="ＭＳ ゴシック"/>
                <w:sz w:val="20"/>
              </w:rPr>
            </w:pPr>
          </w:p>
        </w:tc>
      </w:tr>
      <w:tr w:rsidR="00385486" w:rsidRPr="0006417C" w:rsidTr="00AF0AD3">
        <w:trPr>
          <w:cantSplit/>
          <w:trHeight w:val="42"/>
        </w:trPr>
        <w:tc>
          <w:tcPr>
            <w:tcW w:w="656" w:type="dxa"/>
            <w:vMerge/>
          </w:tcPr>
          <w:p w:rsidR="00385486" w:rsidRPr="0006417C" w:rsidRDefault="00385486" w:rsidP="00AF0AD3">
            <w:pPr>
              <w:snapToGrid w:val="0"/>
              <w:spacing w:line="0" w:lineRule="atLeast"/>
              <w:rPr>
                <w:rFonts w:hAnsi="ＭＳ ゴシック"/>
                <w:sz w:val="20"/>
              </w:rPr>
            </w:pPr>
          </w:p>
        </w:tc>
        <w:tc>
          <w:tcPr>
            <w:tcW w:w="5104" w:type="dxa"/>
            <w:tcBorders>
              <w:bottom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フィルタ利用希望</w:t>
            </w:r>
          </w:p>
        </w:tc>
        <w:tc>
          <w:tcPr>
            <w:tcW w:w="2520" w:type="dxa"/>
          </w:tcPr>
          <w:p w:rsidR="00385486" w:rsidRPr="0006417C" w:rsidRDefault="00385486" w:rsidP="00AF0AD3">
            <w:pPr>
              <w:snapToGrid w:val="0"/>
              <w:spacing w:line="0" w:lineRule="atLeast"/>
              <w:rPr>
                <w:rFonts w:hAnsi="ＭＳ ゴシック"/>
                <w:sz w:val="20"/>
              </w:rPr>
            </w:pPr>
          </w:p>
        </w:tc>
      </w:tr>
      <w:tr w:rsidR="00385486" w:rsidRPr="0006417C" w:rsidTr="00AF0AD3">
        <w:trPr>
          <w:cantSplit/>
          <w:trHeight w:val="42"/>
        </w:trPr>
        <w:tc>
          <w:tcPr>
            <w:tcW w:w="656" w:type="dxa"/>
            <w:vMerge/>
          </w:tcPr>
          <w:p w:rsidR="00385486" w:rsidRPr="0006417C" w:rsidRDefault="00385486" w:rsidP="00AF0AD3">
            <w:pPr>
              <w:snapToGrid w:val="0"/>
              <w:spacing w:line="0" w:lineRule="atLeast"/>
              <w:rPr>
                <w:rFonts w:hAnsi="ＭＳ ゴシック"/>
                <w:sz w:val="20"/>
              </w:rPr>
            </w:pPr>
          </w:p>
        </w:tc>
        <w:tc>
          <w:tcPr>
            <w:tcW w:w="5104" w:type="dxa"/>
            <w:tcBorders>
              <w:bottom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光信号局内伝送路の接続希望</w:t>
            </w:r>
          </w:p>
        </w:tc>
        <w:tc>
          <w:tcPr>
            <w:tcW w:w="2520" w:type="dxa"/>
          </w:tcPr>
          <w:p w:rsidR="00385486" w:rsidRPr="0006417C" w:rsidRDefault="00385486" w:rsidP="00AF0AD3">
            <w:pPr>
              <w:snapToGrid w:val="0"/>
              <w:spacing w:line="0" w:lineRule="atLeast"/>
              <w:rPr>
                <w:rFonts w:hAnsi="ＭＳ ゴシック"/>
                <w:sz w:val="20"/>
              </w:rPr>
            </w:pPr>
          </w:p>
        </w:tc>
      </w:tr>
      <w:tr w:rsidR="00385486" w:rsidRPr="0006417C" w:rsidTr="00AF0AD3">
        <w:trPr>
          <w:cantSplit/>
          <w:trHeight w:val="42"/>
        </w:trPr>
        <w:tc>
          <w:tcPr>
            <w:tcW w:w="656" w:type="dxa"/>
            <w:vMerge/>
          </w:tcPr>
          <w:p w:rsidR="00385486" w:rsidRPr="0006417C" w:rsidRDefault="00385486" w:rsidP="00AF0AD3">
            <w:pPr>
              <w:snapToGrid w:val="0"/>
              <w:spacing w:line="0" w:lineRule="atLeast"/>
              <w:rPr>
                <w:rFonts w:hAnsi="ＭＳ ゴシック"/>
                <w:sz w:val="20"/>
              </w:rPr>
            </w:pPr>
          </w:p>
        </w:tc>
        <w:tc>
          <w:tcPr>
            <w:tcW w:w="5104" w:type="dxa"/>
            <w:tcBorders>
              <w:bottom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光屋内配線等の利用希望</w:t>
            </w:r>
          </w:p>
        </w:tc>
        <w:tc>
          <w:tcPr>
            <w:tcW w:w="2520" w:type="dxa"/>
          </w:tcPr>
          <w:p w:rsidR="00385486" w:rsidRPr="0006417C" w:rsidRDefault="00385486" w:rsidP="00AF0AD3">
            <w:pPr>
              <w:snapToGrid w:val="0"/>
              <w:spacing w:line="0" w:lineRule="atLeast"/>
              <w:rPr>
                <w:rFonts w:hAnsi="ＭＳ ゴシック"/>
                <w:sz w:val="20"/>
              </w:rPr>
            </w:pPr>
          </w:p>
        </w:tc>
      </w:tr>
      <w:tr w:rsidR="00385486" w:rsidRPr="0006417C" w:rsidTr="00AF0AD3">
        <w:trPr>
          <w:cantSplit/>
          <w:trHeight w:val="42"/>
        </w:trPr>
        <w:tc>
          <w:tcPr>
            <w:tcW w:w="656" w:type="dxa"/>
            <w:vMerge/>
          </w:tcPr>
          <w:p w:rsidR="00385486" w:rsidRPr="0006417C" w:rsidRDefault="00385486" w:rsidP="00AF0AD3">
            <w:pPr>
              <w:snapToGrid w:val="0"/>
              <w:spacing w:line="0" w:lineRule="atLeast"/>
              <w:rPr>
                <w:rFonts w:hAnsi="ＭＳ ゴシック"/>
                <w:sz w:val="20"/>
              </w:rPr>
            </w:pPr>
          </w:p>
        </w:tc>
        <w:tc>
          <w:tcPr>
            <w:tcW w:w="5104" w:type="dxa"/>
            <w:tcBorders>
              <w:bottom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開通希望日</w:t>
            </w:r>
          </w:p>
        </w:tc>
        <w:tc>
          <w:tcPr>
            <w:tcW w:w="2520" w:type="dxa"/>
          </w:tcPr>
          <w:p w:rsidR="00385486" w:rsidRPr="0006417C" w:rsidRDefault="00385486" w:rsidP="00AF0AD3">
            <w:pPr>
              <w:snapToGrid w:val="0"/>
              <w:spacing w:line="0" w:lineRule="atLeast"/>
              <w:rPr>
                <w:rFonts w:hAnsi="ＭＳ ゴシック"/>
                <w:sz w:val="20"/>
              </w:rPr>
            </w:pPr>
          </w:p>
        </w:tc>
      </w:tr>
      <w:tr w:rsidR="00385486" w:rsidRPr="0006417C" w:rsidTr="00AF0AD3">
        <w:trPr>
          <w:cantSplit/>
          <w:trHeight w:val="42"/>
        </w:trPr>
        <w:tc>
          <w:tcPr>
            <w:tcW w:w="656" w:type="dxa"/>
            <w:vMerge/>
          </w:tcPr>
          <w:p w:rsidR="00385486" w:rsidRPr="0006417C" w:rsidRDefault="00385486" w:rsidP="00AF0AD3">
            <w:pPr>
              <w:snapToGrid w:val="0"/>
              <w:spacing w:line="0" w:lineRule="atLeast"/>
              <w:rPr>
                <w:rFonts w:hAnsi="ＭＳ ゴシック"/>
                <w:sz w:val="20"/>
              </w:rPr>
            </w:pPr>
          </w:p>
        </w:tc>
        <w:tc>
          <w:tcPr>
            <w:tcW w:w="5104" w:type="dxa"/>
            <w:tcBorders>
              <w:bottom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保守区別</w:t>
            </w:r>
          </w:p>
        </w:tc>
        <w:tc>
          <w:tcPr>
            <w:tcW w:w="2520" w:type="dxa"/>
            <w:tcBorders>
              <w:bottom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sz w:val="20"/>
              </w:rPr>
              <w:t xml:space="preserve"> (</w:t>
            </w:r>
            <w:r w:rsidRPr="0006417C">
              <w:rPr>
                <w:rFonts w:hAnsi="ＭＳ ゴシック" w:hint="eastAsia"/>
                <w:sz w:val="20"/>
              </w:rPr>
              <w:t>1</w:t>
            </w:r>
            <w:r w:rsidRPr="0006417C">
              <w:rPr>
                <w:rFonts w:hAnsi="ＭＳ ゴシック"/>
                <w:sz w:val="20"/>
              </w:rPr>
              <w:t>)</w:t>
            </w:r>
            <w:r w:rsidRPr="0006417C">
              <w:rPr>
                <w:rFonts w:hAnsi="ＭＳ ゴシック" w:hint="eastAsia"/>
                <w:sz w:val="20"/>
              </w:rPr>
              <w:t xml:space="preserve">営業時間内保守　</w:t>
            </w:r>
            <w:r w:rsidRPr="0006417C">
              <w:rPr>
                <w:rFonts w:hAnsi="ＭＳ ゴシック"/>
                <w:sz w:val="20"/>
              </w:rPr>
              <w:t xml:space="preserve">(2) </w:t>
            </w:r>
            <w:r w:rsidRPr="0006417C">
              <w:rPr>
                <w:rFonts w:hAnsi="ＭＳ ゴシック" w:hint="eastAsia"/>
                <w:sz w:val="20"/>
              </w:rPr>
              <w:t>24時間保守の何れかを選択すること</w:t>
            </w:r>
          </w:p>
        </w:tc>
      </w:tr>
      <w:tr w:rsidR="00385486" w:rsidRPr="0006417C" w:rsidTr="00AF0AD3">
        <w:trPr>
          <w:cantSplit/>
        </w:trPr>
        <w:tc>
          <w:tcPr>
            <w:tcW w:w="5760" w:type="dxa"/>
            <w:gridSpan w:val="2"/>
            <w:tcBorders>
              <w:bottom w:val="nil"/>
              <w:right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接続申込者に関する情報（会社名、ご担当者名、連絡先等）</w:t>
            </w:r>
          </w:p>
        </w:tc>
        <w:tc>
          <w:tcPr>
            <w:tcW w:w="2520" w:type="dxa"/>
            <w:tcBorders>
              <w:left w:val="single" w:sz="4" w:space="0" w:color="auto"/>
            </w:tcBorders>
          </w:tcPr>
          <w:p w:rsidR="00385486" w:rsidRPr="0006417C" w:rsidRDefault="00385486" w:rsidP="00AF0AD3">
            <w:pPr>
              <w:snapToGrid w:val="0"/>
              <w:spacing w:line="0" w:lineRule="atLeast"/>
              <w:rPr>
                <w:rFonts w:hAnsi="ＭＳ ゴシック"/>
                <w:sz w:val="20"/>
              </w:rPr>
            </w:pPr>
          </w:p>
        </w:tc>
      </w:tr>
      <w:tr w:rsidR="00385486" w:rsidRPr="0006417C" w:rsidTr="00AF0AD3">
        <w:trPr>
          <w:cantSplit/>
        </w:trPr>
        <w:tc>
          <w:tcPr>
            <w:tcW w:w="5760" w:type="dxa"/>
            <w:gridSpan w:val="2"/>
            <w:tcBorders>
              <w:bottom w:val="nil"/>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①利用者の建物の管理者（ビル所有者／ビル管理者）に関する情報（会社名、ご担当者名、連絡先等）</w:t>
            </w:r>
          </w:p>
        </w:tc>
        <w:tc>
          <w:tcPr>
            <w:tcW w:w="2520" w:type="dxa"/>
            <w:tcBorders>
              <w:bottom w:val="single" w:sz="4" w:space="0" w:color="auto"/>
            </w:tcBorders>
          </w:tcPr>
          <w:p w:rsidR="00385486" w:rsidRPr="0006417C" w:rsidRDefault="00385486" w:rsidP="00AF0AD3">
            <w:pPr>
              <w:snapToGrid w:val="0"/>
              <w:spacing w:line="0" w:lineRule="atLeast"/>
              <w:rPr>
                <w:rFonts w:hAnsi="ＭＳ ゴシック"/>
                <w:sz w:val="20"/>
              </w:rPr>
            </w:pPr>
          </w:p>
        </w:tc>
      </w:tr>
      <w:tr w:rsidR="00385486" w:rsidRPr="0006417C" w:rsidTr="00AF0AD3">
        <w:trPr>
          <w:cantSplit/>
          <w:trHeight w:val="462"/>
        </w:trPr>
        <w:tc>
          <w:tcPr>
            <w:tcW w:w="5760" w:type="dxa"/>
            <w:gridSpan w:val="2"/>
            <w:tcBorders>
              <w:bottom w:val="single" w:sz="4" w:space="0" w:color="auto"/>
              <w:right w:val="nil"/>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②利用者の建物への入館時の立会者に関する情報（会社名、ご担当者名、連絡先等）</w:t>
            </w:r>
          </w:p>
        </w:tc>
        <w:tc>
          <w:tcPr>
            <w:tcW w:w="2520" w:type="dxa"/>
            <w:tcBorders>
              <w:bottom w:val="single" w:sz="4" w:space="0" w:color="auto"/>
              <w:right w:val="single" w:sz="4" w:space="0" w:color="auto"/>
            </w:tcBorders>
          </w:tcPr>
          <w:p w:rsidR="00385486" w:rsidRPr="0006417C" w:rsidRDefault="00385486" w:rsidP="00AF0AD3">
            <w:pPr>
              <w:snapToGrid w:val="0"/>
              <w:spacing w:line="0" w:lineRule="atLeast"/>
              <w:rPr>
                <w:rFonts w:hAnsi="ＭＳ ゴシック"/>
                <w:sz w:val="20"/>
              </w:rPr>
            </w:pPr>
          </w:p>
        </w:tc>
      </w:tr>
      <w:tr w:rsidR="00385486" w:rsidRPr="0006417C" w:rsidTr="00AF0AD3">
        <w:trPr>
          <w:cantSplit/>
          <w:trHeight w:val="364"/>
        </w:trPr>
        <w:tc>
          <w:tcPr>
            <w:tcW w:w="5760" w:type="dxa"/>
            <w:gridSpan w:val="2"/>
            <w:tcBorders>
              <w:bottom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③利用者の建物の配管等の使用に係る調整者に関する情報（会社名、ご担当者名、連絡先等）</w:t>
            </w:r>
          </w:p>
        </w:tc>
        <w:tc>
          <w:tcPr>
            <w:tcW w:w="2520" w:type="dxa"/>
            <w:tcBorders>
              <w:bottom w:val="single" w:sz="4" w:space="0" w:color="auto"/>
            </w:tcBorders>
          </w:tcPr>
          <w:p w:rsidR="00385486" w:rsidRPr="0006417C" w:rsidRDefault="00385486" w:rsidP="00AF0AD3">
            <w:pPr>
              <w:snapToGrid w:val="0"/>
              <w:spacing w:line="0" w:lineRule="atLeast"/>
              <w:rPr>
                <w:rFonts w:hAnsi="ＭＳ ゴシック"/>
                <w:sz w:val="20"/>
              </w:rPr>
            </w:pPr>
          </w:p>
        </w:tc>
      </w:tr>
      <w:tr w:rsidR="00385486" w:rsidRPr="0006417C" w:rsidTr="00AF0AD3">
        <w:trPr>
          <w:cantSplit/>
        </w:trPr>
        <w:tc>
          <w:tcPr>
            <w:tcW w:w="5760" w:type="dxa"/>
            <w:gridSpan w:val="2"/>
            <w:tcBorders>
              <w:top w:val="single" w:sz="4" w:space="0" w:color="auto"/>
              <w:bottom w:val="single" w:sz="4" w:space="0" w:color="auto"/>
            </w:tcBorders>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その他（記事欄）</w:t>
            </w:r>
          </w:p>
        </w:tc>
        <w:tc>
          <w:tcPr>
            <w:tcW w:w="2520" w:type="dxa"/>
            <w:tcBorders>
              <w:top w:val="single" w:sz="4" w:space="0" w:color="auto"/>
              <w:bottom w:val="single" w:sz="4" w:space="0" w:color="auto"/>
            </w:tcBorders>
          </w:tcPr>
          <w:p w:rsidR="00385486" w:rsidRPr="0006417C" w:rsidRDefault="00385486" w:rsidP="00AF0AD3">
            <w:pPr>
              <w:snapToGrid w:val="0"/>
              <w:spacing w:line="0" w:lineRule="atLeast"/>
              <w:rPr>
                <w:rFonts w:hAnsi="ＭＳ ゴシック"/>
                <w:sz w:val="20"/>
              </w:rPr>
            </w:pPr>
          </w:p>
        </w:tc>
      </w:tr>
    </w:tbl>
    <w:p w:rsidR="00385486" w:rsidRPr="0006417C" w:rsidRDefault="00385486" w:rsidP="00385486">
      <w:pPr>
        <w:spacing w:line="0" w:lineRule="atLeast"/>
        <w:rPr>
          <w:rFonts w:hAnsi="ＭＳ ゴシック"/>
          <w:sz w:val="20"/>
        </w:rPr>
      </w:pPr>
    </w:p>
    <w:p w:rsidR="00385486" w:rsidRPr="0006417C" w:rsidRDefault="00385486" w:rsidP="00385486">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385486" w:rsidRPr="0006417C" w:rsidRDefault="00385486" w:rsidP="00385486">
      <w:pPr>
        <w:snapToGrid w:val="0"/>
        <w:spacing w:line="0" w:lineRule="atLeast"/>
        <w:ind w:leftChars="80" w:left="592" w:hangingChars="200" w:hanging="400"/>
        <w:rPr>
          <w:rFonts w:hAnsi="ＭＳ ゴシック"/>
          <w:sz w:val="20"/>
        </w:rPr>
      </w:pPr>
      <w:r w:rsidRPr="0006417C">
        <w:rPr>
          <w:rFonts w:hAnsi="ＭＳ ゴシック"/>
          <w:sz w:val="20"/>
        </w:rPr>
        <w:t xml:space="preserve">２　</w:t>
      </w:r>
      <w:r w:rsidRPr="0006417C">
        <w:rPr>
          <w:rFonts w:hAnsi="ＭＳ ゴシック" w:hint="eastAsia"/>
          <w:sz w:val="20"/>
        </w:rPr>
        <w:t>利用者の建物がビル（一戸建以外）の場合は、利用者の建物の設置場所等欄に、利用者の建物(ビル)名、階数及び部屋番号若しくは事業所(テナント)名を必ず記入すること。</w:t>
      </w:r>
    </w:p>
    <w:p w:rsidR="00385486" w:rsidRPr="0006417C" w:rsidRDefault="00385486" w:rsidP="00385486">
      <w:pPr>
        <w:snapToGrid w:val="0"/>
        <w:spacing w:line="0" w:lineRule="atLeast"/>
        <w:ind w:leftChars="80" w:left="592" w:hangingChars="200" w:hanging="400"/>
        <w:rPr>
          <w:rFonts w:hAnsi="ＭＳ ゴシック"/>
          <w:sz w:val="20"/>
        </w:rPr>
      </w:pPr>
      <w:r w:rsidRPr="0006417C">
        <w:rPr>
          <w:rFonts w:hAnsi="ＭＳ ゴシック" w:hint="eastAsia"/>
          <w:sz w:val="20"/>
        </w:rPr>
        <w:t>３　柱上での接続を希望される場合は、電柱所有者が管理する電柱番号を利用者の建物の設置場所等欄に必ず記入すること。また、電柱の場所を特定するために必要な電柱位置等を記した地図等の資料を提供すること。</w:t>
      </w:r>
    </w:p>
    <w:p w:rsidR="00385486" w:rsidRPr="0006417C" w:rsidRDefault="00385486" w:rsidP="00385486">
      <w:pPr>
        <w:snapToGrid w:val="0"/>
        <w:spacing w:line="0" w:lineRule="atLeast"/>
        <w:ind w:leftChars="80" w:left="592" w:hangingChars="200" w:hanging="400"/>
        <w:rPr>
          <w:rFonts w:hAnsi="ＭＳ ゴシック"/>
          <w:sz w:val="16"/>
        </w:rPr>
      </w:pPr>
      <w:r w:rsidRPr="0006417C">
        <w:rPr>
          <w:rFonts w:hAnsi="ＭＳ ゴシック" w:hint="eastAsia"/>
          <w:sz w:val="20"/>
        </w:rPr>
        <w:t>４　申込にあたって、光屋内配線の利用を希望する場合は、①利用者の建物の管理者、②利用者の建物への入館時の立会者、③利用者の建物の配管等の使用に係る調整者に関する情報</w:t>
      </w:r>
      <w:r w:rsidRPr="0006417C">
        <w:rPr>
          <w:rFonts w:hAnsi="ＭＳ ゴシック" w:hint="eastAsia"/>
          <w:sz w:val="20"/>
        </w:rPr>
        <w:lastRenderedPageBreak/>
        <w:t>を必ず記入する（②は①と異なる場合のみ、③は①②と異なる場合のみ記入を要します。）とともに、利用者の建物の管理者等との間で、当社がその建物に入館又は工事する際の調整を必ず実施の上、申込むこと。</w:t>
      </w:r>
    </w:p>
    <w:p w:rsidR="00385486" w:rsidRPr="0006417C" w:rsidRDefault="00385486" w:rsidP="00385486">
      <w:pPr>
        <w:spacing w:line="0" w:lineRule="atLeast"/>
        <w:ind w:firstLineChars="200" w:firstLine="400"/>
        <w:rPr>
          <w:rFonts w:hAnsi="ＭＳ ゴシック"/>
          <w:sz w:val="20"/>
        </w:rPr>
      </w:pPr>
    </w:p>
    <w:p w:rsidR="00385486" w:rsidRPr="0006417C" w:rsidRDefault="00385486" w:rsidP="00385486">
      <w:pPr>
        <w:spacing w:line="0" w:lineRule="atLeast"/>
        <w:rPr>
          <w:rFonts w:hAnsi="ＭＳ ゴシック"/>
          <w:sz w:val="20"/>
        </w:rPr>
      </w:pPr>
      <w:r w:rsidRPr="0006417C">
        <w:rPr>
          <w:rFonts w:hAnsi="ＭＳ ゴシック" w:hint="eastAsia"/>
          <w:sz w:val="20"/>
        </w:rPr>
        <w:t>様式第７－４別紙２</w:t>
      </w:r>
    </w:p>
    <w:p w:rsidR="00385486" w:rsidRPr="0006417C" w:rsidRDefault="00385486" w:rsidP="00385486">
      <w:pPr>
        <w:spacing w:line="0" w:lineRule="atLeast"/>
        <w:jc w:val="center"/>
        <w:rPr>
          <w:rFonts w:hAnsi="ＭＳ ゴシック"/>
          <w:sz w:val="20"/>
        </w:rPr>
      </w:pPr>
      <w:r w:rsidRPr="0006417C">
        <w:rPr>
          <w:rFonts w:hAnsi="ＭＳ ゴシック" w:hint="eastAsia"/>
          <w:sz w:val="20"/>
        </w:rPr>
        <w:t>光回線設備接続申込（光信号局内伝送路）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812"/>
        <w:gridCol w:w="1377"/>
        <w:gridCol w:w="425"/>
        <w:gridCol w:w="1762"/>
        <w:gridCol w:w="360"/>
        <w:gridCol w:w="900"/>
        <w:gridCol w:w="720"/>
        <w:gridCol w:w="1080"/>
        <w:gridCol w:w="540"/>
      </w:tblGrid>
      <w:tr w:rsidR="00385486" w:rsidRPr="0006417C" w:rsidTr="00AF0AD3">
        <w:trPr>
          <w:cantSplit/>
        </w:trPr>
        <w:tc>
          <w:tcPr>
            <w:tcW w:w="403" w:type="dxa"/>
            <w:vMerge w:val="restart"/>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No</w:t>
            </w:r>
          </w:p>
        </w:tc>
        <w:tc>
          <w:tcPr>
            <w:tcW w:w="812" w:type="dxa"/>
            <w:vMerge w:val="restart"/>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通信用建物</w:t>
            </w:r>
          </w:p>
        </w:tc>
        <w:tc>
          <w:tcPr>
            <w:tcW w:w="3564" w:type="dxa"/>
            <w:gridSpan w:val="3"/>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光信号局内伝送路により接続を希望する区間の両端の設備</w:t>
            </w:r>
          </w:p>
        </w:tc>
        <w:tc>
          <w:tcPr>
            <w:tcW w:w="360" w:type="dxa"/>
            <w:vMerge w:val="restart"/>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利用種別</w:t>
            </w:r>
          </w:p>
        </w:tc>
        <w:tc>
          <w:tcPr>
            <w:tcW w:w="900" w:type="dxa"/>
            <w:vMerge w:val="restart"/>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ｺﾈｸﾀ種別</w:t>
            </w:r>
          </w:p>
        </w:tc>
        <w:tc>
          <w:tcPr>
            <w:tcW w:w="720" w:type="dxa"/>
            <w:vMerge w:val="restart"/>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申込</w:t>
            </w:r>
          </w:p>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芯線数</w:t>
            </w:r>
          </w:p>
        </w:tc>
        <w:tc>
          <w:tcPr>
            <w:tcW w:w="1080" w:type="dxa"/>
            <w:vMerge w:val="restart"/>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接続開始時期</w:t>
            </w:r>
          </w:p>
        </w:tc>
        <w:tc>
          <w:tcPr>
            <w:tcW w:w="540" w:type="dxa"/>
            <w:vMerge w:val="restart"/>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記事</w:t>
            </w:r>
          </w:p>
        </w:tc>
      </w:tr>
      <w:tr w:rsidR="00385486" w:rsidRPr="0006417C" w:rsidTr="00AF0AD3">
        <w:trPr>
          <w:cantSplit/>
          <w:trHeight w:val="260"/>
        </w:trPr>
        <w:tc>
          <w:tcPr>
            <w:tcW w:w="403" w:type="dxa"/>
            <w:vMerge/>
          </w:tcPr>
          <w:p w:rsidR="00385486" w:rsidRPr="0006417C" w:rsidRDefault="00385486" w:rsidP="00AF0AD3">
            <w:pPr>
              <w:snapToGrid w:val="0"/>
              <w:spacing w:line="0" w:lineRule="atLeast"/>
              <w:rPr>
                <w:rFonts w:hAnsi="ＭＳ ゴシック"/>
                <w:sz w:val="20"/>
              </w:rPr>
            </w:pPr>
          </w:p>
        </w:tc>
        <w:tc>
          <w:tcPr>
            <w:tcW w:w="812" w:type="dxa"/>
            <w:vMerge/>
          </w:tcPr>
          <w:p w:rsidR="00385486" w:rsidRPr="0006417C" w:rsidRDefault="00385486" w:rsidP="00AF0AD3">
            <w:pPr>
              <w:snapToGrid w:val="0"/>
              <w:spacing w:line="0" w:lineRule="atLeast"/>
              <w:rPr>
                <w:rFonts w:hAnsi="ＭＳ ゴシック"/>
                <w:sz w:val="20"/>
              </w:rPr>
            </w:pPr>
          </w:p>
        </w:tc>
        <w:tc>
          <w:tcPr>
            <w:tcW w:w="1377" w:type="dxa"/>
            <w:vMerge w:val="restart"/>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(始点)光信号局内伝送路により接続する設備</w:t>
            </w:r>
          </w:p>
        </w:tc>
        <w:tc>
          <w:tcPr>
            <w:tcW w:w="425" w:type="dxa"/>
            <w:vMerge w:val="restart"/>
          </w:tcPr>
          <w:p w:rsidR="00385486" w:rsidRPr="0006417C" w:rsidRDefault="00385486" w:rsidP="00AF0AD3">
            <w:pPr>
              <w:snapToGrid w:val="0"/>
              <w:spacing w:line="0" w:lineRule="atLeast"/>
              <w:rPr>
                <w:rFonts w:hAnsi="ＭＳ ゴシック"/>
                <w:sz w:val="20"/>
              </w:rPr>
            </w:pPr>
          </w:p>
        </w:tc>
        <w:tc>
          <w:tcPr>
            <w:tcW w:w="1762" w:type="dxa"/>
            <w:vMerge w:val="restart"/>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(終点)光信号局内伝送路により接続する設備</w:t>
            </w:r>
          </w:p>
        </w:tc>
        <w:tc>
          <w:tcPr>
            <w:tcW w:w="360" w:type="dxa"/>
            <w:vMerge/>
          </w:tcPr>
          <w:p w:rsidR="00385486" w:rsidRPr="0006417C" w:rsidRDefault="00385486" w:rsidP="00AF0AD3">
            <w:pPr>
              <w:snapToGrid w:val="0"/>
              <w:spacing w:line="0" w:lineRule="atLeast"/>
              <w:rPr>
                <w:rFonts w:hAnsi="ＭＳ ゴシック"/>
                <w:sz w:val="20"/>
              </w:rPr>
            </w:pPr>
          </w:p>
        </w:tc>
        <w:tc>
          <w:tcPr>
            <w:tcW w:w="900" w:type="dxa"/>
            <w:vMerge/>
          </w:tcPr>
          <w:p w:rsidR="00385486" w:rsidRPr="0006417C" w:rsidRDefault="00385486" w:rsidP="00AF0AD3">
            <w:pPr>
              <w:snapToGrid w:val="0"/>
              <w:spacing w:line="0" w:lineRule="atLeast"/>
              <w:rPr>
                <w:rFonts w:hAnsi="ＭＳ ゴシック"/>
                <w:sz w:val="20"/>
              </w:rPr>
            </w:pPr>
          </w:p>
        </w:tc>
        <w:tc>
          <w:tcPr>
            <w:tcW w:w="720" w:type="dxa"/>
            <w:vMerge/>
          </w:tcPr>
          <w:p w:rsidR="00385486" w:rsidRPr="0006417C" w:rsidRDefault="00385486" w:rsidP="00AF0AD3">
            <w:pPr>
              <w:snapToGrid w:val="0"/>
              <w:spacing w:line="0" w:lineRule="atLeast"/>
              <w:rPr>
                <w:rFonts w:hAnsi="ＭＳ ゴシック"/>
                <w:sz w:val="20"/>
              </w:rPr>
            </w:pPr>
          </w:p>
        </w:tc>
        <w:tc>
          <w:tcPr>
            <w:tcW w:w="1080" w:type="dxa"/>
            <w:vMerge/>
          </w:tcPr>
          <w:p w:rsidR="00385486" w:rsidRPr="0006417C" w:rsidRDefault="00385486" w:rsidP="00AF0AD3">
            <w:pPr>
              <w:snapToGrid w:val="0"/>
              <w:spacing w:line="0" w:lineRule="atLeast"/>
              <w:rPr>
                <w:rFonts w:hAnsi="ＭＳ ゴシック"/>
                <w:sz w:val="20"/>
              </w:rPr>
            </w:pPr>
          </w:p>
        </w:tc>
        <w:tc>
          <w:tcPr>
            <w:tcW w:w="540" w:type="dxa"/>
            <w:vMerge/>
          </w:tcPr>
          <w:p w:rsidR="00385486" w:rsidRPr="0006417C" w:rsidRDefault="00385486" w:rsidP="00AF0AD3">
            <w:pPr>
              <w:snapToGrid w:val="0"/>
              <w:spacing w:line="0" w:lineRule="atLeast"/>
              <w:rPr>
                <w:rFonts w:hAnsi="ＭＳ ゴシック"/>
                <w:sz w:val="20"/>
              </w:rPr>
            </w:pPr>
          </w:p>
        </w:tc>
      </w:tr>
      <w:tr w:rsidR="00385486" w:rsidRPr="0006417C" w:rsidTr="00AF0AD3">
        <w:trPr>
          <w:cantSplit/>
          <w:trHeight w:val="260"/>
        </w:trPr>
        <w:tc>
          <w:tcPr>
            <w:tcW w:w="403" w:type="dxa"/>
            <w:vMerge/>
          </w:tcPr>
          <w:p w:rsidR="00385486" w:rsidRPr="0006417C" w:rsidRDefault="00385486" w:rsidP="00AF0AD3">
            <w:pPr>
              <w:snapToGrid w:val="0"/>
              <w:spacing w:line="0" w:lineRule="atLeast"/>
              <w:rPr>
                <w:rFonts w:hAnsi="ＭＳ ゴシック"/>
                <w:sz w:val="20"/>
              </w:rPr>
            </w:pPr>
          </w:p>
        </w:tc>
        <w:tc>
          <w:tcPr>
            <w:tcW w:w="812" w:type="dxa"/>
            <w:vMerge/>
          </w:tcPr>
          <w:p w:rsidR="00385486" w:rsidRPr="0006417C" w:rsidRDefault="00385486" w:rsidP="00AF0AD3">
            <w:pPr>
              <w:snapToGrid w:val="0"/>
              <w:spacing w:line="0" w:lineRule="atLeast"/>
              <w:rPr>
                <w:rFonts w:hAnsi="ＭＳ ゴシック"/>
                <w:sz w:val="20"/>
              </w:rPr>
            </w:pPr>
          </w:p>
        </w:tc>
        <w:tc>
          <w:tcPr>
            <w:tcW w:w="1377" w:type="dxa"/>
            <w:vMerge/>
          </w:tcPr>
          <w:p w:rsidR="00385486" w:rsidRPr="0006417C" w:rsidRDefault="00385486" w:rsidP="00AF0AD3">
            <w:pPr>
              <w:snapToGrid w:val="0"/>
              <w:spacing w:line="0" w:lineRule="atLeast"/>
              <w:rPr>
                <w:rFonts w:hAnsi="ＭＳ ゴシック"/>
                <w:sz w:val="20"/>
              </w:rPr>
            </w:pPr>
          </w:p>
        </w:tc>
        <w:tc>
          <w:tcPr>
            <w:tcW w:w="425" w:type="dxa"/>
            <w:vMerge/>
          </w:tcPr>
          <w:p w:rsidR="00385486" w:rsidRPr="0006417C" w:rsidRDefault="00385486" w:rsidP="00AF0AD3">
            <w:pPr>
              <w:snapToGrid w:val="0"/>
              <w:spacing w:line="0" w:lineRule="atLeast"/>
              <w:rPr>
                <w:rFonts w:hAnsi="ＭＳ ゴシック"/>
                <w:sz w:val="20"/>
              </w:rPr>
            </w:pPr>
          </w:p>
        </w:tc>
        <w:tc>
          <w:tcPr>
            <w:tcW w:w="1762" w:type="dxa"/>
            <w:vMerge/>
          </w:tcPr>
          <w:p w:rsidR="00385486" w:rsidRPr="0006417C" w:rsidRDefault="00385486" w:rsidP="00AF0AD3">
            <w:pPr>
              <w:snapToGrid w:val="0"/>
              <w:spacing w:line="0" w:lineRule="atLeast"/>
              <w:rPr>
                <w:rFonts w:hAnsi="ＭＳ ゴシック"/>
                <w:sz w:val="20"/>
              </w:rPr>
            </w:pPr>
          </w:p>
        </w:tc>
        <w:tc>
          <w:tcPr>
            <w:tcW w:w="360" w:type="dxa"/>
            <w:vMerge/>
          </w:tcPr>
          <w:p w:rsidR="00385486" w:rsidRPr="0006417C" w:rsidRDefault="00385486" w:rsidP="00AF0AD3">
            <w:pPr>
              <w:snapToGrid w:val="0"/>
              <w:spacing w:line="0" w:lineRule="atLeast"/>
              <w:rPr>
                <w:rFonts w:hAnsi="ＭＳ ゴシック"/>
                <w:sz w:val="20"/>
              </w:rPr>
            </w:pPr>
          </w:p>
        </w:tc>
        <w:tc>
          <w:tcPr>
            <w:tcW w:w="900" w:type="dxa"/>
            <w:vMerge/>
          </w:tcPr>
          <w:p w:rsidR="00385486" w:rsidRPr="0006417C" w:rsidRDefault="00385486" w:rsidP="00AF0AD3">
            <w:pPr>
              <w:snapToGrid w:val="0"/>
              <w:spacing w:line="0" w:lineRule="atLeast"/>
              <w:rPr>
                <w:rFonts w:hAnsi="ＭＳ ゴシック"/>
                <w:sz w:val="20"/>
              </w:rPr>
            </w:pPr>
          </w:p>
        </w:tc>
        <w:tc>
          <w:tcPr>
            <w:tcW w:w="720" w:type="dxa"/>
            <w:vMerge/>
          </w:tcPr>
          <w:p w:rsidR="00385486" w:rsidRPr="0006417C" w:rsidRDefault="00385486" w:rsidP="00AF0AD3">
            <w:pPr>
              <w:snapToGrid w:val="0"/>
              <w:spacing w:line="0" w:lineRule="atLeast"/>
              <w:rPr>
                <w:rFonts w:hAnsi="ＭＳ ゴシック"/>
                <w:sz w:val="20"/>
              </w:rPr>
            </w:pPr>
          </w:p>
        </w:tc>
        <w:tc>
          <w:tcPr>
            <w:tcW w:w="1080" w:type="dxa"/>
            <w:vMerge/>
          </w:tcPr>
          <w:p w:rsidR="00385486" w:rsidRPr="0006417C" w:rsidRDefault="00385486" w:rsidP="00AF0AD3">
            <w:pPr>
              <w:snapToGrid w:val="0"/>
              <w:spacing w:line="0" w:lineRule="atLeast"/>
              <w:rPr>
                <w:rFonts w:hAnsi="ＭＳ ゴシック"/>
                <w:sz w:val="20"/>
              </w:rPr>
            </w:pPr>
          </w:p>
        </w:tc>
        <w:tc>
          <w:tcPr>
            <w:tcW w:w="540" w:type="dxa"/>
            <w:vMerge/>
          </w:tcPr>
          <w:p w:rsidR="00385486" w:rsidRPr="0006417C" w:rsidRDefault="00385486" w:rsidP="00AF0AD3">
            <w:pPr>
              <w:snapToGrid w:val="0"/>
              <w:spacing w:line="0" w:lineRule="atLeast"/>
              <w:rPr>
                <w:rFonts w:hAnsi="ＭＳ ゴシック"/>
                <w:sz w:val="20"/>
              </w:rPr>
            </w:pPr>
          </w:p>
        </w:tc>
      </w:tr>
      <w:tr w:rsidR="00385486" w:rsidRPr="0006417C" w:rsidTr="00AF0AD3">
        <w:tc>
          <w:tcPr>
            <w:tcW w:w="403" w:type="dxa"/>
          </w:tcPr>
          <w:p w:rsidR="00385486" w:rsidRPr="0006417C" w:rsidRDefault="00385486" w:rsidP="00AF0AD3">
            <w:pPr>
              <w:snapToGrid w:val="0"/>
              <w:spacing w:line="0" w:lineRule="atLeast"/>
              <w:rPr>
                <w:rFonts w:hAnsi="ＭＳ ゴシック"/>
                <w:sz w:val="20"/>
              </w:rPr>
            </w:pPr>
          </w:p>
        </w:tc>
        <w:tc>
          <w:tcPr>
            <w:tcW w:w="812" w:type="dxa"/>
          </w:tcPr>
          <w:p w:rsidR="00385486" w:rsidRPr="0006417C" w:rsidRDefault="00385486" w:rsidP="00AF0AD3">
            <w:pPr>
              <w:snapToGrid w:val="0"/>
              <w:spacing w:line="0" w:lineRule="atLeast"/>
              <w:rPr>
                <w:rFonts w:hAnsi="ＭＳ ゴシック"/>
                <w:sz w:val="20"/>
              </w:rPr>
            </w:pPr>
          </w:p>
        </w:tc>
        <w:tc>
          <w:tcPr>
            <w:tcW w:w="1377" w:type="dxa"/>
          </w:tcPr>
          <w:p w:rsidR="00385486" w:rsidRPr="0006417C" w:rsidRDefault="00385486" w:rsidP="00AF0AD3">
            <w:pPr>
              <w:snapToGrid w:val="0"/>
              <w:spacing w:line="0" w:lineRule="atLeast"/>
              <w:rPr>
                <w:rFonts w:hAnsi="ＭＳ ゴシック"/>
                <w:sz w:val="20"/>
              </w:rPr>
            </w:pPr>
          </w:p>
        </w:tc>
        <w:tc>
          <w:tcPr>
            <w:tcW w:w="425" w:type="dxa"/>
          </w:tcPr>
          <w:p w:rsidR="00385486" w:rsidRPr="0006417C" w:rsidRDefault="00385486" w:rsidP="00AF0AD3">
            <w:pPr>
              <w:snapToGrid w:val="0"/>
              <w:spacing w:line="0" w:lineRule="atLeast"/>
              <w:rPr>
                <w:rFonts w:hAnsi="ＭＳ ゴシック"/>
                <w:sz w:val="20"/>
              </w:rPr>
            </w:pPr>
            <w:r w:rsidRPr="0006417C">
              <w:rPr>
                <w:rFonts w:hAnsi="ＭＳ ゴシック" w:hint="eastAsia"/>
                <w:sz w:val="20"/>
              </w:rPr>
              <w:t>～</w:t>
            </w:r>
          </w:p>
        </w:tc>
        <w:tc>
          <w:tcPr>
            <w:tcW w:w="1762" w:type="dxa"/>
          </w:tcPr>
          <w:p w:rsidR="00385486" w:rsidRPr="0006417C" w:rsidRDefault="00385486" w:rsidP="00AF0AD3">
            <w:pPr>
              <w:snapToGrid w:val="0"/>
              <w:spacing w:line="0" w:lineRule="atLeast"/>
              <w:rPr>
                <w:rFonts w:hAnsi="ＭＳ ゴシック"/>
                <w:sz w:val="20"/>
              </w:rPr>
            </w:pPr>
          </w:p>
        </w:tc>
        <w:tc>
          <w:tcPr>
            <w:tcW w:w="360" w:type="dxa"/>
          </w:tcPr>
          <w:p w:rsidR="00385486" w:rsidRPr="0006417C" w:rsidRDefault="00385486" w:rsidP="00AF0AD3">
            <w:pPr>
              <w:snapToGrid w:val="0"/>
              <w:spacing w:line="0" w:lineRule="atLeast"/>
              <w:rPr>
                <w:rFonts w:hAnsi="ＭＳ ゴシック"/>
                <w:sz w:val="20"/>
              </w:rPr>
            </w:pPr>
          </w:p>
        </w:tc>
        <w:tc>
          <w:tcPr>
            <w:tcW w:w="900" w:type="dxa"/>
          </w:tcPr>
          <w:p w:rsidR="00385486" w:rsidRPr="0006417C" w:rsidRDefault="00385486" w:rsidP="00AF0AD3">
            <w:pPr>
              <w:snapToGrid w:val="0"/>
              <w:spacing w:line="0" w:lineRule="atLeast"/>
              <w:rPr>
                <w:rFonts w:hAnsi="ＭＳ ゴシック"/>
                <w:sz w:val="20"/>
              </w:rPr>
            </w:pPr>
          </w:p>
        </w:tc>
        <w:tc>
          <w:tcPr>
            <w:tcW w:w="720" w:type="dxa"/>
          </w:tcPr>
          <w:p w:rsidR="00385486" w:rsidRPr="0006417C" w:rsidRDefault="00385486" w:rsidP="00AF0AD3">
            <w:pPr>
              <w:snapToGrid w:val="0"/>
              <w:spacing w:line="0" w:lineRule="atLeast"/>
              <w:rPr>
                <w:rFonts w:hAnsi="ＭＳ ゴシック"/>
                <w:sz w:val="20"/>
              </w:rPr>
            </w:pPr>
          </w:p>
        </w:tc>
        <w:tc>
          <w:tcPr>
            <w:tcW w:w="1080" w:type="dxa"/>
          </w:tcPr>
          <w:p w:rsidR="00385486" w:rsidRPr="0006417C" w:rsidRDefault="00385486" w:rsidP="00AF0AD3">
            <w:pPr>
              <w:snapToGrid w:val="0"/>
              <w:spacing w:line="0" w:lineRule="atLeast"/>
              <w:rPr>
                <w:rFonts w:hAnsi="ＭＳ ゴシック"/>
                <w:sz w:val="20"/>
              </w:rPr>
            </w:pPr>
          </w:p>
        </w:tc>
        <w:tc>
          <w:tcPr>
            <w:tcW w:w="540" w:type="dxa"/>
          </w:tcPr>
          <w:p w:rsidR="00385486" w:rsidRPr="0006417C" w:rsidRDefault="00385486" w:rsidP="00AF0AD3">
            <w:pPr>
              <w:snapToGrid w:val="0"/>
              <w:spacing w:line="0" w:lineRule="atLeast"/>
              <w:rPr>
                <w:rFonts w:hAnsi="ＭＳ ゴシック"/>
                <w:sz w:val="20"/>
              </w:rPr>
            </w:pPr>
          </w:p>
        </w:tc>
      </w:tr>
    </w:tbl>
    <w:p w:rsidR="00385486" w:rsidRPr="0006417C" w:rsidRDefault="00385486" w:rsidP="00385486">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385486" w:rsidRPr="0006417C" w:rsidRDefault="00385486" w:rsidP="00385486">
      <w:pPr>
        <w:snapToGrid w:val="0"/>
        <w:spacing w:line="0" w:lineRule="atLeast"/>
        <w:ind w:leftChars="83" w:left="599" w:hangingChars="200" w:hanging="400"/>
        <w:rPr>
          <w:rFonts w:hAnsi="ＭＳ ゴシック"/>
          <w:sz w:val="20"/>
        </w:rPr>
      </w:pPr>
      <w:r w:rsidRPr="0006417C">
        <w:rPr>
          <w:rFonts w:hAnsi="ＭＳ ゴシック" w:hint="eastAsia"/>
          <w:sz w:val="20"/>
        </w:rPr>
        <w:t>２　利用種別については、希望する利用方法を以下の各号より選択して記載すること。(1)当社の光回線設備と一体として設置される光信号局内伝送路の利用を希望する場合、(2)当社の電気通信設備(光回線設備を除きます。)と一体として設置される光信号局内伝送路の利用を希望する場合、(3)光信号局内予備伝送路の利用を希望する場合</w:t>
      </w:r>
    </w:p>
    <w:p w:rsidR="00385486" w:rsidRPr="0006417C" w:rsidRDefault="00385486" w:rsidP="00385486">
      <w:pPr>
        <w:snapToGrid w:val="0"/>
        <w:spacing w:line="0" w:lineRule="atLeast"/>
        <w:ind w:leftChars="83" w:left="599" w:hangingChars="200" w:hanging="400"/>
        <w:rPr>
          <w:rFonts w:hAnsi="ＭＳ ゴシック"/>
          <w:sz w:val="20"/>
        </w:rPr>
      </w:pPr>
      <w:r w:rsidRPr="0006417C">
        <w:rPr>
          <w:rFonts w:hAnsi="ＭＳ ゴシック" w:hint="eastAsia"/>
          <w:sz w:val="20"/>
        </w:rPr>
        <w:t>３　コネクタ種別については、光信号局内伝送路の片端を協定事業者の電気通信設備に接続する場合に記載すること。</w:t>
      </w:r>
    </w:p>
    <w:p w:rsidR="00CD7A85" w:rsidRDefault="00385486" w:rsidP="00385486">
      <w:r w:rsidRPr="0006417C">
        <w:rPr>
          <w:rFonts w:hAnsi="ＭＳ ゴシック" w:hint="eastAsia"/>
          <w:sz w:val="20"/>
        </w:rPr>
        <w:t>４　光信号中継回線又は光信号端末回線と一体で利用する場合は、それらを特定するために必要な情報を必ず記入すること。</w:t>
      </w:r>
    </w:p>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83" w:rsidRDefault="001C6F83" w:rsidP="001C6F83">
      <w:r>
        <w:separator/>
      </w:r>
    </w:p>
  </w:endnote>
  <w:endnote w:type="continuationSeparator" w:id="0">
    <w:p w:rsidR="001C6F83" w:rsidRDefault="001C6F83" w:rsidP="001C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83" w:rsidRDefault="001C6F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83" w:rsidRDefault="001C6F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83" w:rsidRDefault="001C6F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83" w:rsidRDefault="001C6F83" w:rsidP="001C6F83">
      <w:r>
        <w:separator/>
      </w:r>
    </w:p>
  </w:footnote>
  <w:footnote w:type="continuationSeparator" w:id="0">
    <w:p w:rsidR="001C6F83" w:rsidRDefault="001C6F83" w:rsidP="001C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83" w:rsidRDefault="001C6F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83" w:rsidRDefault="001C6F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83" w:rsidRDefault="001C6F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86"/>
    <w:rsid w:val="001C6F83"/>
    <w:rsid w:val="00385486"/>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486"/>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F83"/>
    <w:pPr>
      <w:tabs>
        <w:tab w:val="center" w:pos="4252"/>
        <w:tab w:val="right" w:pos="8504"/>
      </w:tabs>
      <w:snapToGrid w:val="0"/>
    </w:pPr>
  </w:style>
  <w:style w:type="character" w:customStyle="1" w:styleId="a4">
    <w:name w:val="ヘッダー (文字)"/>
    <w:basedOn w:val="a0"/>
    <w:link w:val="a3"/>
    <w:uiPriority w:val="99"/>
    <w:rsid w:val="001C6F83"/>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1C6F83"/>
    <w:pPr>
      <w:tabs>
        <w:tab w:val="center" w:pos="4252"/>
        <w:tab w:val="right" w:pos="8504"/>
      </w:tabs>
      <w:snapToGrid w:val="0"/>
    </w:pPr>
  </w:style>
  <w:style w:type="character" w:customStyle="1" w:styleId="a6">
    <w:name w:val="フッター (文字)"/>
    <w:basedOn w:val="a0"/>
    <w:link w:val="a5"/>
    <w:uiPriority w:val="99"/>
    <w:rsid w:val="001C6F83"/>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2022-04-19T08:48:00Z</dcterms:created>
  <dcterms:modified xsi:type="dcterms:W3CDTF">2022-04-19T08:48:00Z</dcterms:modified>
</cp:coreProperties>
</file>