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568" w:rsidRPr="0062064A" w:rsidRDefault="00977568" w:rsidP="00977568">
      <w:pPr>
        <w:jc w:val="left"/>
        <w:rPr>
          <w:rFonts w:hAnsi="ＭＳ ゴシック"/>
          <w:b/>
          <w:sz w:val="20"/>
        </w:rPr>
      </w:pPr>
      <w:bookmarkStart w:id="0" w:name="_GoBack"/>
      <w:bookmarkEnd w:id="0"/>
      <w:r w:rsidRPr="0062064A">
        <w:rPr>
          <w:rFonts w:hAnsi="ＭＳ ゴシック" w:hint="eastAsia"/>
          <w:b/>
          <w:sz w:val="20"/>
        </w:rPr>
        <w:t>様式第 33</w:t>
      </w:r>
      <w:r w:rsidRPr="0062064A">
        <w:rPr>
          <w:rFonts w:hAnsi="ＭＳ ゴシック" w:hint="eastAsia"/>
          <w:sz w:val="20"/>
        </w:rPr>
        <w:t>（第103条関係）</w:t>
      </w:r>
    </w:p>
    <w:p w:rsidR="00977568" w:rsidRPr="00EF2702" w:rsidRDefault="00977568" w:rsidP="00977568">
      <w:pPr>
        <w:jc w:val="center"/>
        <w:rPr>
          <w:rFonts w:hAnsi="ＭＳ ゴシック"/>
          <w:sz w:val="20"/>
        </w:rPr>
      </w:pPr>
      <w:r w:rsidRPr="00EF2702">
        <w:rPr>
          <w:rFonts w:hAnsi="ＭＳ ゴシック" w:hint="eastAsia"/>
          <w:sz w:val="20"/>
        </w:rPr>
        <w:t>中間配線盤の提供内容通知</w:t>
      </w:r>
    </w:p>
    <w:p w:rsidR="00977568" w:rsidRPr="00EF2702" w:rsidRDefault="00977568" w:rsidP="00977568">
      <w:pPr>
        <w:jc w:val="right"/>
        <w:rPr>
          <w:rFonts w:hAnsi="ＭＳ ゴシック"/>
          <w:sz w:val="20"/>
        </w:rPr>
      </w:pPr>
      <w:r w:rsidRPr="00EF2702">
        <w:rPr>
          <w:rFonts w:hAnsi="ＭＳ ゴシック" w:hint="eastAsia"/>
          <w:sz w:val="20"/>
        </w:rPr>
        <w:t>年　　月　　 日</w:t>
      </w:r>
    </w:p>
    <w:p w:rsidR="00977568" w:rsidRPr="00EF2702" w:rsidRDefault="00977568" w:rsidP="00977568">
      <w:pPr>
        <w:jc w:val="left"/>
        <w:rPr>
          <w:rFonts w:hAnsi="ＭＳ ゴシック"/>
          <w:sz w:val="20"/>
        </w:rPr>
      </w:pPr>
      <w:r w:rsidRPr="00EF2702">
        <w:rPr>
          <w:rFonts w:hAnsi="ＭＳ ゴシック" w:hint="eastAsia"/>
          <w:sz w:val="20"/>
        </w:rPr>
        <w:t xml:space="preserve">　　　　　　　　　殿</w:t>
      </w:r>
    </w:p>
    <w:p w:rsidR="00977568" w:rsidRPr="00EF2702" w:rsidRDefault="00977568" w:rsidP="00977568">
      <w:pPr>
        <w:jc w:val="right"/>
        <w:rPr>
          <w:rFonts w:hAnsi="ＭＳ ゴシック"/>
          <w:sz w:val="20"/>
        </w:rPr>
      </w:pPr>
      <w:r w:rsidRPr="00EF2702">
        <w:rPr>
          <w:rFonts w:hAnsi="ＭＳ ゴシック" w:hint="eastAsia"/>
          <w:sz w:val="20"/>
        </w:rPr>
        <w:t>東日本電信電話株式会社／西日本電信電話株式会社</w:t>
      </w:r>
    </w:p>
    <w:p w:rsidR="00977568" w:rsidRPr="00EF2702" w:rsidRDefault="00977568" w:rsidP="00977568">
      <w:pPr>
        <w:jc w:val="left"/>
        <w:rPr>
          <w:rFonts w:hAnsi="ＭＳ ゴシック"/>
          <w:sz w:val="20"/>
        </w:rPr>
      </w:pPr>
    </w:p>
    <w:p w:rsidR="00977568" w:rsidRPr="00EF2702" w:rsidRDefault="00977568" w:rsidP="00977568">
      <w:pPr>
        <w:ind w:firstLineChars="200" w:firstLine="400"/>
        <w:jc w:val="left"/>
        <w:rPr>
          <w:rFonts w:hAnsi="ＭＳ ゴシック"/>
          <w:sz w:val="20"/>
        </w:rPr>
      </w:pPr>
      <w:r w:rsidRPr="00EF2702">
        <w:rPr>
          <w:rFonts w:hAnsi="ＭＳ ゴシック" w:hint="eastAsia"/>
          <w:sz w:val="20"/>
        </w:rPr>
        <w:t>年 　月 　日付けで承諾いたしました中間配線盤の利用の申込みにつきまして、下記のとおり、その提供内容を通知いたします。</w:t>
      </w:r>
    </w:p>
    <w:p w:rsidR="00977568" w:rsidRPr="00EF2702" w:rsidRDefault="00977568" w:rsidP="00977568">
      <w:pPr>
        <w:jc w:val="left"/>
        <w:rPr>
          <w:rFonts w:hAnsi="ＭＳ ゴシック"/>
          <w:sz w:val="20"/>
        </w:rPr>
      </w:pPr>
    </w:p>
    <w:p w:rsidR="00977568" w:rsidRPr="00EF2702" w:rsidRDefault="00977568" w:rsidP="00977568">
      <w:pPr>
        <w:jc w:val="left"/>
        <w:rPr>
          <w:rFonts w:hAnsi="ＭＳ ゴシック"/>
          <w:sz w:val="20"/>
        </w:rPr>
      </w:pPr>
      <w:r w:rsidRPr="00EF2702">
        <w:rPr>
          <w:rFonts w:hAnsi="ＭＳ ゴシック" w:hint="eastAsia"/>
          <w:sz w:val="20"/>
        </w:rPr>
        <w:t>１． 提供ポート数</w:t>
      </w:r>
    </w:p>
    <w:p w:rsidR="00977568" w:rsidRPr="00EF2702" w:rsidRDefault="00977568" w:rsidP="00977568">
      <w:pPr>
        <w:ind w:firstLineChars="500" w:firstLine="1000"/>
        <w:jc w:val="left"/>
        <w:rPr>
          <w:rFonts w:hAnsi="ＭＳ ゴシック"/>
          <w:sz w:val="20"/>
        </w:rPr>
      </w:pPr>
      <w:r w:rsidRPr="00EF2702">
        <w:rPr>
          <w:rFonts w:hAnsi="ＭＳ ゴシック" w:hint="eastAsia"/>
          <w:sz w:val="20"/>
        </w:rPr>
        <w:t>ポート</w:t>
      </w:r>
    </w:p>
    <w:p w:rsidR="00977568" w:rsidRPr="00EF2702" w:rsidRDefault="00977568" w:rsidP="00977568">
      <w:pPr>
        <w:jc w:val="left"/>
        <w:rPr>
          <w:rFonts w:hAnsi="ＭＳ ゴシック"/>
          <w:sz w:val="20"/>
        </w:rPr>
      </w:pPr>
    </w:p>
    <w:p w:rsidR="00977568" w:rsidRPr="00EF2702" w:rsidRDefault="00977568" w:rsidP="00977568">
      <w:pPr>
        <w:jc w:val="left"/>
        <w:rPr>
          <w:rFonts w:hAnsi="ＭＳ ゴシック"/>
          <w:sz w:val="20"/>
        </w:rPr>
      </w:pPr>
      <w:r w:rsidRPr="00EF2702">
        <w:rPr>
          <w:rFonts w:hAnsi="ＭＳ ゴシック" w:hint="eastAsia"/>
          <w:sz w:val="20"/>
        </w:rPr>
        <w:t>２． 提供可能時期</w:t>
      </w:r>
    </w:p>
    <w:p w:rsidR="00977568" w:rsidRPr="00EF2702" w:rsidRDefault="00977568" w:rsidP="00977568">
      <w:pPr>
        <w:ind w:firstLineChars="500" w:firstLine="1000"/>
        <w:jc w:val="left"/>
        <w:rPr>
          <w:rFonts w:hAnsi="ＭＳ ゴシック"/>
          <w:sz w:val="20"/>
        </w:rPr>
      </w:pPr>
      <w:r w:rsidRPr="00EF2702">
        <w:rPr>
          <w:rFonts w:hAnsi="ＭＳ ゴシック" w:hint="eastAsia"/>
          <w:sz w:val="20"/>
        </w:rPr>
        <w:t>年 　　月　　 日より提供可能</w:t>
      </w:r>
    </w:p>
    <w:p w:rsidR="00977568" w:rsidRPr="00EF2702" w:rsidRDefault="00977568" w:rsidP="00977568">
      <w:pPr>
        <w:jc w:val="left"/>
        <w:rPr>
          <w:rFonts w:hAnsi="ＭＳ ゴシック"/>
          <w:sz w:val="20"/>
        </w:rPr>
      </w:pPr>
    </w:p>
    <w:p w:rsidR="00977568" w:rsidRPr="00EF2702" w:rsidRDefault="00977568" w:rsidP="00977568">
      <w:pPr>
        <w:jc w:val="left"/>
        <w:rPr>
          <w:rFonts w:hAnsi="ＭＳ ゴシック"/>
          <w:sz w:val="20"/>
        </w:rPr>
      </w:pPr>
      <w:r w:rsidRPr="00EF2702">
        <w:rPr>
          <w:rFonts w:hAnsi="ＭＳ ゴシック" w:hint="eastAsia"/>
          <w:sz w:val="20"/>
        </w:rPr>
        <w:t>３． 提供ビルにおける中間配線盤設置位置</w:t>
      </w:r>
    </w:p>
    <w:p w:rsidR="00977568" w:rsidRPr="00EF2702" w:rsidRDefault="00977568" w:rsidP="00977568">
      <w:pPr>
        <w:jc w:val="left"/>
        <w:rPr>
          <w:rFonts w:hAnsi="ＭＳ ゴシック"/>
          <w:sz w:val="20"/>
        </w:rPr>
      </w:pPr>
    </w:p>
    <w:p w:rsidR="00977568" w:rsidRPr="0006417C" w:rsidRDefault="00977568" w:rsidP="00977568">
      <w:pPr>
        <w:jc w:val="left"/>
        <w:rPr>
          <w:rFonts w:hAnsi="ＭＳ ゴシック"/>
          <w:sz w:val="20"/>
        </w:rPr>
      </w:pPr>
      <w:r w:rsidRPr="00EF2702">
        <w:rPr>
          <w:rFonts w:hAnsi="ＭＳ ゴシック" w:hint="eastAsia"/>
          <w:sz w:val="20"/>
        </w:rPr>
        <w:t>４． 提供ポート位置</w:t>
      </w:r>
    </w:p>
    <w:p w:rsidR="00CD7A85" w:rsidRDefault="00CD7A85"/>
    <w:sectPr w:rsidR="00CD7A85">
      <w:headerReference w:type="even" r:id="rId6"/>
      <w:headerReference w:type="default" r:id="rId7"/>
      <w:footerReference w:type="even" r:id="rId8"/>
      <w:footerReference w:type="default" r:id="rId9"/>
      <w:headerReference w:type="first" r:id="rId10"/>
      <w:footerReference w:type="first" r:id="rId11"/>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7DB3">
      <w:r>
        <w:separator/>
      </w:r>
    </w:p>
  </w:endnote>
  <w:endnote w:type="continuationSeparator" w:id="0">
    <w:p w:rsidR="00000000" w:rsidRDefault="00A8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DAE" w:rsidRDefault="009775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1DAE" w:rsidRDefault="00A87DB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DAE" w:rsidRDefault="00977568">
    <w:pPr>
      <w:pStyle w:val="a3"/>
      <w:framePr w:wrap="around" w:vAnchor="text" w:hAnchor="margin" w:xAlign="center" w:y="1"/>
      <w:rPr>
        <w:rStyle w:val="a5"/>
        <w:sz w:val="21"/>
      </w:rPr>
    </w:pPr>
    <w:r>
      <w:rPr>
        <w:rStyle w:val="a5"/>
        <w:rFonts w:hint="eastAsia"/>
        <w:sz w:val="21"/>
      </w:rPr>
      <w:t>別3－</w:t>
    </w:r>
    <w:r>
      <w:rPr>
        <w:rStyle w:val="a5"/>
        <w:sz w:val="21"/>
      </w:rPr>
      <w:fldChar w:fldCharType="begin"/>
    </w:r>
    <w:r>
      <w:rPr>
        <w:rStyle w:val="a5"/>
        <w:sz w:val="21"/>
      </w:rPr>
      <w:instrText xml:space="preserve">PAGE  </w:instrText>
    </w:r>
    <w:r>
      <w:rPr>
        <w:rStyle w:val="a5"/>
        <w:sz w:val="21"/>
      </w:rPr>
      <w:fldChar w:fldCharType="separate"/>
    </w:r>
    <w:r w:rsidR="00A87DB3">
      <w:rPr>
        <w:rStyle w:val="a5"/>
        <w:noProof/>
        <w:sz w:val="21"/>
      </w:rPr>
      <w:t>1</w:t>
    </w:r>
    <w:r>
      <w:rPr>
        <w:rStyle w:val="a5"/>
        <w:sz w:val="21"/>
      </w:rPr>
      <w:fldChar w:fldCharType="end"/>
    </w:r>
  </w:p>
  <w:p w:rsidR="00121DAE" w:rsidRDefault="00A87DB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B3" w:rsidRDefault="00A87D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7DB3">
      <w:r>
        <w:separator/>
      </w:r>
    </w:p>
  </w:footnote>
  <w:footnote w:type="continuationSeparator" w:id="0">
    <w:p w:rsidR="00000000" w:rsidRDefault="00A8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B3" w:rsidRDefault="00A87DB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B3" w:rsidRDefault="00A87DB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B3" w:rsidRDefault="00A87DB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68"/>
    <w:rsid w:val="00977568"/>
    <w:rsid w:val="00A87DB3"/>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568"/>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77568"/>
    <w:pPr>
      <w:tabs>
        <w:tab w:val="center" w:pos="4252"/>
        <w:tab w:val="right" w:pos="8504"/>
      </w:tabs>
      <w:snapToGrid w:val="0"/>
    </w:pPr>
  </w:style>
  <w:style w:type="character" w:customStyle="1" w:styleId="a4">
    <w:name w:val="フッター (文字)"/>
    <w:basedOn w:val="a0"/>
    <w:link w:val="a3"/>
    <w:rsid w:val="00977568"/>
    <w:rPr>
      <w:rFonts w:ascii="ＭＳ ゴシック" w:eastAsia="ＭＳ ゴシック" w:hAnsi="Century" w:cs="Times New Roman"/>
      <w:snapToGrid w:val="0"/>
      <w:kern w:val="0"/>
      <w:sz w:val="24"/>
      <w:szCs w:val="20"/>
    </w:rPr>
  </w:style>
  <w:style w:type="character" w:styleId="a5">
    <w:name w:val="page number"/>
    <w:basedOn w:val="a0"/>
    <w:rsid w:val="00977568"/>
  </w:style>
  <w:style w:type="paragraph" w:styleId="a6">
    <w:name w:val="header"/>
    <w:basedOn w:val="a"/>
    <w:link w:val="a7"/>
    <w:uiPriority w:val="99"/>
    <w:unhideWhenUsed/>
    <w:rsid w:val="00A87DB3"/>
    <w:pPr>
      <w:tabs>
        <w:tab w:val="center" w:pos="4252"/>
        <w:tab w:val="right" w:pos="8504"/>
      </w:tabs>
      <w:snapToGrid w:val="0"/>
    </w:pPr>
  </w:style>
  <w:style w:type="character" w:customStyle="1" w:styleId="a7">
    <w:name w:val="ヘッダー (文字)"/>
    <w:basedOn w:val="a0"/>
    <w:link w:val="a6"/>
    <w:uiPriority w:val="99"/>
    <w:rsid w:val="00A87DB3"/>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2022-04-19T08:58:00Z</dcterms:created>
  <dcterms:modified xsi:type="dcterms:W3CDTF">2022-04-19T08:58:00Z</dcterms:modified>
</cp:coreProperties>
</file>