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6A" w:rsidRPr="0006417C" w:rsidRDefault="0001476A" w:rsidP="0001476A">
      <w:pPr>
        <w:spacing w:line="0" w:lineRule="atLeast"/>
        <w:rPr>
          <w:rFonts w:hAnsi="ＭＳ ゴシック"/>
          <w:sz w:val="20"/>
        </w:rPr>
      </w:pPr>
      <w:bookmarkStart w:id="0" w:name="_GoBack"/>
      <w:bookmarkEnd w:id="0"/>
      <w:r w:rsidRPr="0006417C">
        <w:rPr>
          <w:rFonts w:hAnsi="ＭＳ ゴシック" w:hint="eastAsia"/>
          <w:b/>
          <w:bCs/>
          <w:sz w:val="20"/>
        </w:rPr>
        <w:t>様式第22-2</w:t>
      </w:r>
      <w:r w:rsidRPr="0006417C">
        <w:rPr>
          <w:rFonts w:hAnsi="ＭＳ ゴシック" w:hint="eastAsia"/>
          <w:sz w:val="20"/>
        </w:rPr>
        <w:t>（第36条の２関係）</w:t>
      </w:r>
    </w:p>
    <w:p w:rsidR="0001476A" w:rsidRPr="0006417C" w:rsidRDefault="0001476A" w:rsidP="0001476A">
      <w:pPr>
        <w:spacing w:line="0" w:lineRule="atLeast"/>
        <w:jc w:val="center"/>
        <w:rPr>
          <w:rFonts w:hAnsi="ＭＳ ゴシック"/>
          <w:sz w:val="20"/>
        </w:rPr>
      </w:pPr>
      <w:r w:rsidRPr="0006417C">
        <w:rPr>
          <w:rFonts w:hAnsi="ＭＳ ゴシック" w:hint="eastAsia"/>
          <w:sz w:val="20"/>
        </w:rPr>
        <w:t>個別管理対象設備の利用中止申込書</w:t>
      </w:r>
    </w:p>
    <w:p w:rsidR="0001476A" w:rsidRPr="0006417C" w:rsidRDefault="0001476A" w:rsidP="0001476A">
      <w:pPr>
        <w:spacing w:line="0" w:lineRule="atLeast"/>
        <w:jc w:val="right"/>
        <w:rPr>
          <w:rFonts w:hAnsi="ＭＳ ゴシック"/>
          <w:sz w:val="20"/>
        </w:rPr>
      </w:pPr>
      <w:r w:rsidRPr="0006417C">
        <w:rPr>
          <w:rFonts w:hAnsi="ＭＳ ゴシック" w:hint="eastAsia"/>
          <w:sz w:val="20"/>
        </w:rPr>
        <w:t>第　　　号</w:t>
      </w:r>
    </w:p>
    <w:p w:rsidR="0001476A" w:rsidRPr="0006417C" w:rsidRDefault="0001476A" w:rsidP="0001476A">
      <w:pPr>
        <w:spacing w:line="0" w:lineRule="atLeast"/>
        <w:jc w:val="right"/>
        <w:rPr>
          <w:rFonts w:hAnsi="ＭＳ ゴシック"/>
          <w:sz w:val="20"/>
        </w:rPr>
      </w:pPr>
      <w:r w:rsidRPr="0006417C">
        <w:rPr>
          <w:rFonts w:hAnsi="ＭＳ ゴシック" w:hint="eastAsia"/>
          <w:sz w:val="20"/>
        </w:rPr>
        <w:t>年　　月　　日</w:t>
      </w:r>
    </w:p>
    <w:p w:rsidR="0001476A" w:rsidRPr="0006417C" w:rsidRDefault="0001476A" w:rsidP="0001476A">
      <w:pPr>
        <w:spacing w:line="0" w:lineRule="atLeast"/>
        <w:rPr>
          <w:rFonts w:hAnsi="ＭＳ ゴシック"/>
          <w:sz w:val="20"/>
        </w:rPr>
      </w:pPr>
      <w:r w:rsidRPr="0006417C">
        <w:rPr>
          <w:rFonts w:hAnsi="ＭＳ ゴシック" w:hint="eastAsia"/>
          <w:sz w:val="20"/>
        </w:rPr>
        <w:t>東日本電信電話株式会社／西日本電信電話株式会社</w:t>
      </w:r>
    </w:p>
    <w:p w:rsidR="0001476A" w:rsidRPr="0006417C" w:rsidRDefault="0001476A" w:rsidP="0001476A">
      <w:pPr>
        <w:spacing w:line="0" w:lineRule="atLeast"/>
        <w:ind w:firstLineChars="1259" w:firstLine="2518"/>
        <w:rPr>
          <w:rFonts w:hAnsi="ＭＳ ゴシック"/>
          <w:sz w:val="20"/>
        </w:rPr>
      </w:pPr>
      <w:r w:rsidRPr="0006417C">
        <w:rPr>
          <w:rFonts w:hAnsi="ＭＳ ゴシック" w:hint="eastAsia"/>
          <w:sz w:val="20"/>
        </w:rPr>
        <w:t>殿</w:t>
      </w:r>
    </w:p>
    <w:p w:rsidR="0001476A" w:rsidRPr="0006417C" w:rsidRDefault="0001476A" w:rsidP="0001476A">
      <w:pPr>
        <w:spacing w:line="0" w:lineRule="atLeast"/>
        <w:jc w:val="right"/>
        <w:rPr>
          <w:rFonts w:hAnsi="ＭＳ ゴシック"/>
          <w:sz w:val="20"/>
        </w:rPr>
      </w:pPr>
      <w:r w:rsidRPr="0006417C">
        <w:rPr>
          <w:rFonts w:hAnsi="ＭＳ ゴシック" w:hint="eastAsia"/>
          <w:sz w:val="20"/>
        </w:rPr>
        <w:t xml:space="preserve">所属(法人名等)　　　　</w:t>
      </w:r>
    </w:p>
    <w:p w:rsidR="0001476A" w:rsidRPr="0006417C" w:rsidRDefault="0001476A" w:rsidP="0001476A">
      <w:pPr>
        <w:spacing w:line="0" w:lineRule="atLeast"/>
        <w:ind w:right="8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01476A" w:rsidRPr="0006417C" w:rsidRDefault="0001476A" w:rsidP="0001476A">
      <w:pPr>
        <w:autoSpaceDE w:val="0"/>
        <w:autoSpaceDN w:val="0"/>
        <w:spacing w:line="0" w:lineRule="atLeast"/>
        <w:ind w:rightChars="-49" w:right="-118" w:firstLineChars="100" w:firstLine="200"/>
        <w:rPr>
          <w:rFonts w:hAnsi="ＭＳ ゴシック"/>
          <w:sz w:val="20"/>
        </w:rPr>
      </w:pPr>
      <w:r w:rsidRPr="0006417C">
        <w:rPr>
          <w:rFonts w:hAnsi="ＭＳ ゴシック" w:hint="eastAsia"/>
          <w:sz w:val="20"/>
        </w:rPr>
        <w:t>貴社接続約款第36条の２（協定事業者の申込みによる個別管理対象設備の利用中止等）の規定により、個別管理対象設備の利用中止を申し込みます。</w:t>
      </w:r>
    </w:p>
    <w:p w:rsidR="0001476A" w:rsidRPr="0006417C" w:rsidRDefault="0001476A" w:rsidP="0001476A">
      <w:pPr>
        <w:spacing w:line="0" w:lineRule="atLeast"/>
        <w:jc w:val="center"/>
        <w:rPr>
          <w:rFonts w:hAnsi="ＭＳ ゴシック"/>
          <w:sz w:val="20"/>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8"/>
        <w:gridCol w:w="2266"/>
        <w:gridCol w:w="1855"/>
      </w:tblGrid>
      <w:tr w:rsidR="0001476A" w:rsidRPr="0006417C" w:rsidTr="00AF0AD3">
        <w:trPr>
          <w:cantSplit/>
          <w:trHeight w:val="228"/>
        </w:trPr>
        <w:tc>
          <w:tcPr>
            <w:tcW w:w="6884" w:type="dxa"/>
            <w:gridSpan w:val="2"/>
          </w:tcPr>
          <w:p w:rsidR="0001476A" w:rsidRPr="0006417C" w:rsidRDefault="0001476A" w:rsidP="00AF0AD3">
            <w:pPr>
              <w:spacing w:line="0" w:lineRule="atLeast"/>
              <w:jc w:val="center"/>
              <w:rPr>
                <w:rFonts w:hAnsi="ＭＳ ゴシック"/>
                <w:sz w:val="20"/>
              </w:rPr>
            </w:pPr>
            <w:r w:rsidRPr="0006417C">
              <w:rPr>
                <w:rFonts w:hAnsi="ＭＳ ゴシック" w:hint="eastAsia"/>
                <w:sz w:val="20"/>
              </w:rPr>
              <w:t>利用中止する個別管理対象設備の内容</w:t>
            </w:r>
          </w:p>
        </w:tc>
        <w:tc>
          <w:tcPr>
            <w:tcW w:w="1855" w:type="dxa"/>
            <w:vMerge w:val="restart"/>
          </w:tcPr>
          <w:p w:rsidR="0001476A" w:rsidRPr="0006417C" w:rsidRDefault="0001476A" w:rsidP="00AF0AD3">
            <w:pPr>
              <w:pStyle w:val="a3"/>
              <w:spacing w:line="0" w:lineRule="atLeast"/>
              <w:rPr>
                <w:sz w:val="20"/>
              </w:rPr>
            </w:pPr>
            <w:r w:rsidRPr="0006417C">
              <w:rPr>
                <w:rFonts w:hint="eastAsia"/>
                <w:sz w:val="20"/>
              </w:rPr>
              <w:t>記事</w:t>
            </w:r>
          </w:p>
        </w:tc>
      </w:tr>
      <w:tr w:rsidR="0001476A" w:rsidRPr="0006417C" w:rsidTr="00AF0AD3">
        <w:trPr>
          <w:cantSplit/>
          <w:trHeight w:val="228"/>
        </w:trPr>
        <w:tc>
          <w:tcPr>
            <w:tcW w:w="4618" w:type="dxa"/>
          </w:tcPr>
          <w:p w:rsidR="0001476A" w:rsidRPr="0006417C" w:rsidRDefault="0001476A" w:rsidP="00AF0AD3">
            <w:pPr>
              <w:spacing w:line="0" w:lineRule="atLeast"/>
              <w:rPr>
                <w:rFonts w:hAnsi="ＭＳ ゴシック"/>
                <w:sz w:val="20"/>
              </w:rPr>
            </w:pPr>
            <w:r w:rsidRPr="0006417C">
              <w:rPr>
                <w:rFonts w:hAnsi="ＭＳ ゴシック" w:hint="eastAsia"/>
                <w:sz w:val="20"/>
              </w:rPr>
              <w:t>利用中止を希望する個別管理対象設備の設置場所</w:t>
            </w:r>
          </w:p>
        </w:tc>
        <w:tc>
          <w:tcPr>
            <w:tcW w:w="2266" w:type="dxa"/>
          </w:tcPr>
          <w:p w:rsidR="0001476A" w:rsidRPr="0006417C" w:rsidRDefault="0001476A" w:rsidP="00AF0AD3">
            <w:pPr>
              <w:spacing w:line="0" w:lineRule="atLeast"/>
              <w:rPr>
                <w:rFonts w:hAnsi="ＭＳ ゴシック"/>
                <w:sz w:val="20"/>
              </w:rPr>
            </w:pPr>
            <w:r w:rsidRPr="0006417C">
              <w:rPr>
                <w:rFonts w:hAnsi="ＭＳ ゴシック" w:hint="eastAsia"/>
                <w:sz w:val="20"/>
              </w:rPr>
              <w:t>利用中止希望日</w:t>
            </w:r>
          </w:p>
        </w:tc>
        <w:tc>
          <w:tcPr>
            <w:tcW w:w="1855" w:type="dxa"/>
            <w:vMerge/>
          </w:tcPr>
          <w:p w:rsidR="0001476A" w:rsidRPr="0006417C" w:rsidRDefault="0001476A" w:rsidP="00AF0AD3">
            <w:pPr>
              <w:pStyle w:val="a3"/>
              <w:spacing w:line="0" w:lineRule="atLeast"/>
              <w:rPr>
                <w:sz w:val="20"/>
              </w:rPr>
            </w:pPr>
          </w:p>
        </w:tc>
      </w:tr>
      <w:tr w:rsidR="0001476A" w:rsidRPr="0006417C" w:rsidTr="00AF0AD3">
        <w:trPr>
          <w:cantSplit/>
          <w:trHeight w:val="173"/>
        </w:trPr>
        <w:tc>
          <w:tcPr>
            <w:tcW w:w="4618" w:type="dxa"/>
            <w:tcBorders>
              <w:bottom w:val="single" w:sz="4" w:space="0" w:color="auto"/>
            </w:tcBorders>
          </w:tcPr>
          <w:p w:rsidR="0001476A" w:rsidRPr="0006417C" w:rsidRDefault="0001476A" w:rsidP="00AF0AD3">
            <w:pPr>
              <w:spacing w:line="0" w:lineRule="atLeast"/>
              <w:rPr>
                <w:rFonts w:hAnsi="ＭＳ ゴシック"/>
                <w:sz w:val="20"/>
              </w:rPr>
            </w:pPr>
          </w:p>
        </w:tc>
        <w:tc>
          <w:tcPr>
            <w:tcW w:w="2266" w:type="dxa"/>
            <w:tcBorders>
              <w:bottom w:val="single" w:sz="4" w:space="0" w:color="auto"/>
            </w:tcBorders>
          </w:tcPr>
          <w:p w:rsidR="0001476A" w:rsidRPr="0006417C" w:rsidRDefault="0001476A" w:rsidP="00AF0AD3">
            <w:pPr>
              <w:spacing w:line="0" w:lineRule="atLeast"/>
              <w:rPr>
                <w:rFonts w:hAnsi="ＭＳ ゴシック"/>
                <w:sz w:val="20"/>
              </w:rPr>
            </w:pPr>
          </w:p>
        </w:tc>
        <w:tc>
          <w:tcPr>
            <w:tcW w:w="1855" w:type="dxa"/>
            <w:tcBorders>
              <w:bottom w:val="single" w:sz="4" w:space="0" w:color="auto"/>
            </w:tcBorders>
          </w:tcPr>
          <w:p w:rsidR="0001476A" w:rsidRPr="0006417C" w:rsidRDefault="0001476A" w:rsidP="00AF0AD3">
            <w:pPr>
              <w:spacing w:line="0" w:lineRule="atLeast"/>
              <w:ind w:rightChars="412" w:right="989"/>
              <w:rPr>
                <w:rFonts w:hAnsi="ＭＳ ゴシック"/>
                <w:sz w:val="20"/>
              </w:rPr>
            </w:pPr>
          </w:p>
        </w:tc>
      </w:tr>
    </w:tbl>
    <w:p w:rsidR="0001476A" w:rsidRPr="0006417C" w:rsidRDefault="0001476A" w:rsidP="0001476A">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CD7A85" w:rsidRDefault="0001476A" w:rsidP="0001476A">
      <w:r w:rsidRPr="0006417C">
        <w:rPr>
          <w:rFonts w:hAnsi="ＭＳ ゴシック" w:hint="eastAsia"/>
          <w:sz w:val="20"/>
        </w:rPr>
        <w:t>２　個別管理対象設備の更改を申込む場合には、当該設備を新たに設置若しくは改修又は開発するための申込みを併せて行うこと。</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E23" w:rsidRDefault="00066E23" w:rsidP="00066E23">
      <w:r>
        <w:separator/>
      </w:r>
    </w:p>
  </w:endnote>
  <w:endnote w:type="continuationSeparator" w:id="0">
    <w:p w:rsidR="00066E23" w:rsidRDefault="00066E23" w:rsidP="0006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23" w:rsidRDefault="00066E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23" w:rsidRDefault="00066E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23" w:rsidRDefault="00066E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E23" w:rsidRDefault="00066E23" w:rsidP="00066E23">
      <w:r>
        <w:separator/>
      </w:r>
    </w:p>
  </w:footnote>
  <w:footnote w:type="continuationSeparator" w:id="0">
    <w:p w:rsidR="00066E23" w:rsidRDefault="00066E23" w:rsidP="0006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23" w:rsidRDefault="00066E2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23" w:rsidRDefault="00066E2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23" w:rsidRDefault="00066E2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6A"/>
    <w:rsid w:val="0001476A"/>
    <w:rsid w:val="00066E23"/>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76A"/>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1476A"/>
    <w:pPr>
      <w:jc w:val="center"/>
    </w:pPr>
    <w:rPr>
      <w:rFonts w:hAnsi="ＭＳ ゴシック"/>
      <w:sz w:val="16"/>
    </w:rPr>
  </w:style>
  <w:style w:type="character" w:customStyle="1" w:styleId="a4">
    <w:name w:val="記 (文字)"/>
    <w:basedOn w:val="a0"/>
    <w:link w:val="a3"/>
    <w:rsid w:val="0001476A"/>
    <w:rPr>
      <w:rFonts w:ascii="ＭＳ ゴシック" w:eastAsia="ＭＳ ゴシック" w:hAnsi="ＭＳ ゴシック" w:cs="Times New Roman"/>
      <w:snapToGrid w:val="0"/>
      <w:kern w:val="0"/>
      <w:sz w:val="16"/>
      <w:szCs w:val="20"/>
    </w:rPr>
  </w:style>
  <w:style w:type="paragraph" w:styleId="a5">
    <w:name w:val="header"/>
    <w:basedOn w:val="a"/>
    <w:link w:val="a6"/>
    <w:uiPriority w:val="99"/>
    <w:unhideWhenUsed/>
    <w:rsid w:val="00066E23"/>
    <w:pPr>
      <w:tabs>
        <w:tab w:val="center" w:pos="4252"/>
        <w:tab w:val="right" w:pos="8504"/>
      </w:tabs>
      <w:snapToGrid w:val="0"/>
    </w:pPr>
  </w:style>
  <w:style w:type="character" w:customStyle="1" w:styleId="a6">
    <w:name w:val="ヘッダー (文字)"/>
    <w:basedOn w:val="a0"/>
    <w:link w:val="a5"/>
    <w:uiPriority w:val="99"/>
    <w:rsid w:val="00066E23"/>
    <w:rPr>
      <w:rFonts w:ascii="ＭＳ ゴシック" w:eastAsia="ＭＳ ゴシック" w:hAnsi="Century" w:cs="Times New Roman"/>
      <w:snapToGrid w:val="0"/>
      <w:kern w:val="0"/>
      <w:sz w:val="24"/>
      <w:szCs w:val="20"/>
    </w:rPr>
  </w:style>
  <w:style w:type="paragraph" w:styleId="a7">
    <w:name w:val="footer"/>
    <w:basedOn w:val="a"/>
    <w:link w:val="a8"/>
    <w:uiPriority w:val="99"/>
    <w:unhideWhenUsed/>
    <w:rsid w:val="00066E23"/>
    <w:pPr>
      <w:tabs>
        <w:tab w:val="center" w:pos="4252"/>
        <w:tab w:val="right" w:pos="8504"/>
      </w:tabs>
      <w:snapToGrid w:val="0"/>
    </w:pPr>
  </w:style>
  <w:style w:type="character" w:customStyle="1" w:styleId="a8">
    <w:name w:val="フッター (文字)"/>
    <w:basedOn w:val="a0"/>
    <w:link w:val="a7"/>
    <w:uiPriority w:val="99"/>
    <w:rsid w:val="00066E23"/>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2022-04-19T08:54:00Z</dcterms:created>
  <dcterms:modified xsi:type="dcterms:W3CDTF">2022-04-19T08:54:00Z</dcterms:modified>
</cp:coreProperties>
</file>